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1166" w:rsidRDefault="00471166" w:rsidP="00241D38">
      <w:pPr>
        <w:rPr>
          <w:rFonts w:ascii="Arial" w:hAnsi="Arial" w:cs="Arial"/>
          <w:sz w:val="24"/>
          <w:szCs w:val="24"/>
        </w:rPr>
      </w:pPr>
    </w:p>
    <w:p w:rsidR="00471166" w:rsidRPr="00471166" w:rsidRDefault="00471166" w:rsidP="00471166">
      <w:pPr>
        <w:spacing w:after="200" w:line="276" w:lineRule="auto"/>
        <w:jc w:val="center"/>
        <w:rPr>
          <w:rFonts w:ascii="Calibri" w:eastAsia="Calibri" w:hAnsi="Calibri"/>
          <w:b/>
          <w:sz w:val="28"/>
          <w:szCs w:val="28"/>
        </w:rPr>
      </w:pPr>
      <w:r w:rsidRPr="00471166">
        <w:rPr>
          <w:rFonts w:ascii="Calibri" w:eastAsia="Calibri" w:hAnsi="Calibri"/>
          <w:b/>
          <w:sz w:val="28"/>
          <w:szCs w:val="28"/>
        </w:rPr>
        <w:t>Tool Summary Sheet</w:t>
      </w:r>
    </w:p>
    <w:tbl>
      <w:tblPr>
        <w:tblW w:w="0" w:type="auto"/>
        <w:tblLook w:val="04A0" w:firstRow="1" w:lastRow="0" w:firstColumn="1" w:lastColumn="0" w:noHBand="0" w:noVBand="1"/>
        <w:tblDescription w:val="Tool Summary Sheet"/>
      </w:tblPr>
      <w:tblGrid>
        <w:gridCol w:w="2088"/>
        <w:gridCol w:w="7488"/>
      </w:tblGrid>
      <w:tr w:rsidR="00471166" w:rsidRPr="00D10B77" w:rsidTr="00471166">
        <w:tc>
          <w:tcPr>
            <w:tcW w:w="2088" w:type="dxa"/>
          </w:tcPr>
          <w:p w:rsidR="00471166" w:rsidRPr="00471166" w:rsidRDefault="00471166" w:rsidP="00471166">
            <w:pPr>
              <w:spacing w:after="120"/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Tool:</w:t>
            </w:r>
          </w:p>
        </w:tc>
        <w:tc>
          <w:tcPr>
            <w:tcW w:w="7488" w:type="dxa"/>
          </w:tcPr>
          <w:p w:rsidR="00471166" w:rsidRPr="00471166" w:rsidRDefault="00471166" w:rsidP="00471166">
            <w:p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Essential Documents Checklist – NIDCR Clinical Trial</w:t>
            </w:r>
            <w:r w:rsidR="008266E5">
              <w:rPr>
                <w:rFonts w:ascii="Calibri" w:eastAsia="Calibri" w:hAnsi="Calibri"/>
                <w:b/>
                <w:sz w:val="22"/>
                <w:szCs w:val="22"/>
              </w:rPr>
              <w:t xml:space="preserve"> (Interventional)</w:t>
            </w: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 xml:space="preserve"> Protocols</w:t>
            </w:r>
          </w:p>
        </w:tc>
      </w:tr>
      <w:tr w:rsidR="00471166" w:rsidRPr="00D10B77" w:rsidTr="00471166">
        <w:tc>
          <w:tcPr>
            <w:tcW w:w="2088" w:type="dxa"/>
          </w:tcPr>
          <w:p w:rsidR="00471166" w:rsidRPr="00471166" w:rsidRDefault="00471166" w:rsidP="00471166">
            <w:pPr>
              <w:spacing w:after="120"/>
              <w:jc w:val="right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Purpose:</w:t>
            </w:r>
          </w:p>
        </w:tc>
        <w:tc>
          <w:tcPr>
            <w:tcW w:w="7488" w:type="dxa"/>
          </w:tcPr>
          <w:p w:rsidR="00471166" w:rsidRPr="00471166" w:rsidRDefault="00471166" w:rsidP="00471166">
            <w:p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This checklist can be used to guide collection of documents to be reviewed by OCTOM</w:t>
            </w:r>
            <w:r w:rsidR="00E77CDE">
              <w:rPr>
                <w:rFonts w:ascii="Calibri" w:eastAsia="Calibri" w:hAnsi="Calibri"/>
                <w:b/>
                <w:sz w:val="22"/>
                <w:szCs w:val="22"/>
              </w:rPr>
              <w:t>, or designee,</w:t>
            </w: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 xml:space="preserve"> for activating a clinical research site planning to engage in a</w:t>
            </w:r>
            <w:r w:rsidR="00865665">
              <w:rPr>
                <w:rFonts w:ascii="Calibri" w:eastAsia="Calibri" w:hAnsi="Calibri"/>
                <w:b/>
                <w:sz w:val="22"/>
                <w:szCs w:val="22"/>
              </w:rPr>
              <w:t>n</w:t>
            </w: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 xml:space="preserve"> NIDCR-funded interventional human research project (whether IND-regulated or not).</w:t>
            </w:r>
          </w:p>
        </w:tc>
      </w:tr>
      <w:tr w:rsidR="00471166" w:rsidRPr="00D10B77" w:rsidTr="00471166">
        <w:tc>
          <w:tcPr>
            <w:tcW w:w="2088" w:type="dxa"/>
          </w:tcPr>
          <w:p w:rsidR="00471166" w:rsidRPr="00471166" w:rsidRDefault="00471166" w:rsidP="00471166">
            <w:pPr>
              <w:spacing w:after="12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71166">
              <w:rPr>
                <w:rFonts w:ascii="Calibri" w:hAnsi="Calibri"/>
                <w:b/>
                <w:sz w:val="22"/>
                <w:szCs w:val="22"/>
              </w:rPr>
              <w:t>Audience/User:</w:t>
            </w:r>
          </w:p>
        </w:tc>
        <w:tc>
          <w:tcPr>
            <w:tcW w:w="7488" w:type="dxa"/>
          </w:tcPr>
          <w:p w:rsidR="00471166" w:rsidRPr="00471166" w:rsidRDefault="00471166" w:rsidP="00471166">
            <w:p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Clinical Investigators, site study coordinators, OCTOM, and CROMS.</w:t>
            </w:r>
          </w:p>
        </w:tc>
      </w:tr>
      <w:tr w:rsidR="00471166" w:rsidRPr="00D10B77" w:rsidTr="00471166">
        <w:tc>
          <w:tcPr>
            <w:tcW w:w="2088" w:type="dxa"/>
          </w:tcPr>
          <w:p w:rsidR="00471166" w:rsidRPr="00471166" w:rsidRDefault="00471166" w:rsidP="00471166">
            <w:pPr>
              <w:spacing w:after="12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71166">
              <w:rPr>
                <w:rFonts w:ascii="Calibri" w:hAnsi="Calibri"/>
                <w:b/>
                <w:sz w:val="22"/>
                <w:szCs w:val="22"/>
              </w:rPr>
              <w:t>Details:</w:t>
            </w:r>
          </w:p>
        </w:tc>
        <w:tc>
          <w:tcPr>
            <w:tcW w:w="7488" w:type="dxa"/>
          </w:tcPr>
          <w:p w:rsidR="00471166" w:rsidRDefault="00471166" w:rsidP="00577114">
            <w:p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 xml:space="preserve">The documents listed here are among the core documentation required </w:t>
            </w:r>
            <w:r w:rsidR="00577114" w:rsidRPr="00471166">
              <w:rPr>
                <w:rFonts w:ascii="Calibri" w:eastAsia="Calibri" w:hAnsi="Calibri"/>
                <w:b/>
                <w:sz w:val="22"/>
                <w:szCs w:val="22"/>
              </w:rPr>
              <w:t>by Good Clinical Practices (GCP)</w:t>
            </w:r>
            <w:r w:rsidR="00577114">
              <w:rPr>
                <w:rFonts w:ascii="Calibri" w:eastAsia="Calibri" w:hAnsi="Calibri"/>
                <w:b/>
                <w:sz w:val="22"/>
                <w:szCs w:val="22"/>
              </w:rPr>
              <w:t xml:space="preserve"> </w:t>
            </w: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before a study is initiated</w:t>
            </w:r>
            <w:r w:rsidR="00577114">
              <w:rPr>
                <w:rFonts w:ascii="Calibri" w:eastAsia="Calibri" w:hAnsi="Calibri"/>
                <w:b/>
                <w:sz w:val="22"/>
                <w:szCs w:val="22"/>
              </w:rPr>
              <w:t xml:space="preserve">.  </w:t>
            </w: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Additional GCP-required documents not included here are excluded because they will have been otherwise collated or submitted previously to satisfy NIH grant documentation requirements.  OCTOM</w:t>
            </w:r>
            <w:r w:rsidR="00221018">
              <w:rPr>
                <w:rFonts w:ascii="Calibri" w:eastAsia="Calibri" w:hAnsi="Calibri"/>
                <w:b/>
                <w:sz w:val="22"/>
                <w:szCs w:val="22"/>
              </w:rPr>
              <w:t>, or designee,</w:t>
            </w: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 xml:space="preserve"> will review the listed documents to ensure all GCP required essential documents are in place and in order for the clinical trial before the site is formally activated.</w:t>
            </w:r>
          </w:p>
          <w:p w:rsidR="00A9453B" w:rsidRPr="00471166" w:rsidRDefault="00026084" w:rsidP="00577114">
            <w:p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hyperlink r:id="rId8" w:anchor="C" w:history="1">
              <w:r w:rsidR="00A9453B" w:rsidRPr="00A9453B">
                <w:rPr>
                  <w:rStyle w:val="Hyperlink"/>
                  <w:rFonts w:ascii="Calibri" w:eastAsia="Calibri" w:hAnsi="Calibri"/>
                  <w:b/>
                  <w:sz w:val="22"/>
                  <w:szCs w:val="22"/>
                </w:rPr>
                <w:t>See NIH Glossary for definition of Clinical Trial</w:t>
              </w:r>
            </w:hyperlink>
          </w:p>
        </w:tc>
      </w:tr>
      <w:tr w:rsidR="00471166" w:rsidRPr="00D10B77" w:rsidTr="00471166">
        <w:trPr>
          <w:trHeight w:val="80"/>
        </w:trPr>
        <w:tc>
          <w:tcPr>
            <w:tcW w:w="2088" w:type="dxa"/>
          </w:tcPr>
          <w:p w:rsidR="00471166" w:rsidRPr="00471166" w:rsidRDefault="00471166" w:rsidP="00471166">
            <w:pPr>
              <w:spacing w:after="120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 w:rsidRPr="00471166">
              <w:rPr>
                <w:rFonts w:ascii="Calibri" w:hAnsi="Calibri"/>
                <w:b/>
                <w:sz w:val="22"/>
                <w:szCs w:val="22"/>
              </w:rPr>
              <w:t>Best Practice Recommendations:</w:t>
            </w:r>
          </w:p>
        </w:tc>
        <w:tc>
          <w:tcPr>
            <w:tcW w:w="7488" w:type="dxa"/>
          </w:tcPr>
          <w:p w:rsidR="00DB696F" w:rsidRDefault="00DB696F" w:rsidP="00DB696F">
            <w:pPr>
              <w:numPr>
                <w:ilvl w:val="0"/>
                <w:numId w:val="4"/>
              </w:num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This form includes a placeholder for the name and address of the </w:t>
            </w:r>
            <w:r w:rsidR="00E77CDE">
              <w:rPr>
                <w:rFonts w:ascii="Calibri" w:eastAsia="Calibri" w:hAnsi="Calibri"/>
                <w:b/>
                <w:sz w:val="22"/>
                <w:szCs w:val="22"/>
              </w:rPr>
              <w:t>individual/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 xml:space="preserve">group who will be receiving </w:t>
            </w:r>
            <w:r w:rsidR="005A2125">
              <w:rPr>
                <w:rFonts w:ascii="Calibri" w:eastAsia="Calibri" w:hAnsi="Calibri"/>
                <w:b/>
                <w:sz w:val="22"/>
                <w:szCs w:val="22"/>
              </w:rPr>
              <w:t xml:space="preserve">and reviewing </w:t>
            </w:r>
            <w:r>
              <w:rPr>
                <w:rFonts w:ascii="Calibri" w:eastAsia="Calibri" w:hAnsi="Calibri"/>
                <w:b/>
                <w:sz w:val="22"/>
                <w:szCs w:val="22"/>
              </w:rPr>
              <w:t>the documents.  Replace with the appropriate name and contact information upon study specific implementation.</w:t>
            </w:r>
          </w:p>
          <w:p w:rsidR="00471166" w:rsidRPr="00471166" w:rsidRDefault="00221018" w:rsidP="00DB696F">
            <w:pPr>
              <w:numPr>
                <w:ilvl w:val="0"/>
                <w:numId w:val="4"/>
              </w:num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r>
              <w:rPr>
                <w:rFonts w:ascii="Calibri" w:eastAsia="Calibri" w:hAnsi="Calibri"/>
                <w:b/>
                <w:sz w:val="22"/>
                <w:szCs w:val="22"/>
              </w:rPr>
              <w:t>Unless otherwise instructed, p</w:t>
            </w:r>
            <w:r w:rsidR="00471166" w:rsidRPr="00471166">
              <w:rPr>
                <w:rFonts w:ascii="Calibri" w:eastAsia="Calibri" w:hAnsi="Calibri"/>
                <w:b/>
                <w:sz w:val="22"/>
                <w:szCs w:val="22"/>
              </w:rPr>
              <w:t>rovide photocopies of the listed documents; originals should be retained in the study trial master file (or equivalent) maintained for the project.</w:t>
            </w:r>
          </w:p>
          <w:p w:rsidR="00471166" w:rsidRPr="00471166" w:rsidRDefault="00471166" w:rsidP="00DB696F">
            <w:pPr>
              <w:numPr>
                <w:ilvl w:val="0"/>
                <w:numId w:val="4"/>
              </w:numPr>
              <w:spacing w:after="120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Communicate early with OCTOM representatives to clarify documentation obligations; doing so will minimize the risk of delays in clinical trial initiation.</w:t>
            </w:r>
          </w:p>
        </w:tc>
      </w:tr>
    </w:tbl>
    <w:p w:rsidR="00471166" w:rsidRDefault="00471166" w:rsidP="00471166">
      <w:pPr>
        <w:rPr>
          <w:b/>
          <w:u w:val="single"/>
        </w:rPr>
      </w:pPr>
    </w:p>
    <w:p w:rsidR="00471166" w:rsidRPr="00471166" w:rsidRDefault="00471166" w:rsidP="00471166">
      <w:pPr>
        <w:spacing w:after="200" w:line="276" w:lineRule="auto"/>
        <w:rPr>
          <w:rFonts w:ascii="Calibri" w:eastAsia="Calibri" w:hAnsi="Calibri"/>
          <w:b/>
          <w:sz w:val="22"/>
          <w:szCs w:val="22"/>
          <w:u w:val="single"/>
        </w:rPr>
      </w:pPr>
      <w:r w:rsidRPr="00471166">
        <w:rPr>
          <w:rFonts w:ascii="Calibri" w:eastAsia="Calibri" w:hAnsi="Calibri"/>
          <w:b/>
          <w:sz w:val="22"/>
          <w:szCs w:val="22"/>
          <w:u w:val="single"/>
        </w:rPr>
        <w:t>Tool Revision History: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Description w:val="Tool Revision History"/>
      </w:tblPr>
      <w:tblGrid>
        <w:gridCol w:w="2295"/>
        <w:gridCol w:w="2698"/>
        <w:gridCol w:w="4583"/>
      </w:tblGrid>
      <w:tr w:rsidR="00471166" w:rsidRPr="004F6384" w:rsidTr="00471166">
        <w:tc>
          <w:tcPr>
            <w:tcW w:w="2295" w:type="dxa"/>
          </w:tcPr>
          <w:p w:rsidR="00471166" w:rsidRPr="00471166" w:rsidRDefault="007568BB" w:rsidP="00471166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 xml:space="preserve">Version </w:t>
            </w:r>
            <w:r w:rsidR="00471166" w:rsidRPr="00471166">
              <w:rPr>
                <w:rFonts w:ascii="Calibri" w:eastAsia="Calibri" w:hAnsi="Calibri"/>
                <w:b/>
                <w:sz w:val="22"/>
                <w:szCs w:val="22"/>
              </w:rPr>
              <w:t>Number</w:t>
            </w:r>
          </w:p>
        </w:tc>
        <w:tc>
          <w:tcPr>
            <w:tcW w:w="2698" w:type="dxa"/>
          </w:tcPr>
          <w:p w:rsidR="00471166" w:rsidRPr="00471166" w:rsidRDefault="007568BB" w:rsidP="00471166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 xml:space="preserve">Version </w:t>
            </w:r>
            <w:r w:rsidR="00471166" w:rsidRPr="00471166">
              <w:rPr>
                <w:rFonts w:ascii="Calibri" w:eastAsia="Calibri" w:hAnsi="Calibri"/>
                <w:b/>
                <w:sz w:val="22"/>
                <w:szCs w:val="22"/>
              </w:rPr>
              <w:t>Date</w:t>
            </w:r>
          </w:p>
        </w:tc>
        <w:tc>
          <w:tcPr>
            <w:tcW w:w="4583" w:type="dxa"/>
          </w:tcPr>
          <w:p w:rsidR="00471166" w:rsidRPr="00471166" w:rsidRDefault="00471166" w:rsidP="00471166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</w:rPr>
            </w:pPr>
            <w:r w:rsidRPr="00471166">
              <w:rPr>
                <w:rFonts w:ascii="Calibri" w:eastAsia="Calibri" w:hAnsi="Calibri"/>
                <w:b/>
                <w:sz w:val="22"/>
                <w:szCs w:val="22"/>
              </w:rPr>
              <w:t>Summary of Revisions Made:</w:t>
            </w:r>
          </w:p>
        </w:tc>
      </w:tr>
      <w:tr w:rsidR="00471166" w:rsidRPr="004F6384" w:rsidTr="00471166">
        <w:tc>
          <w:tcPr>
            <w:tcW w:w="2295" w:type="dxa"/>
          </w:tcPr>
          <w:p w:rsidR="00471166" w:rsidRPr="00001213" w:rsidRDefault="00137C51" w:rsidP="008266E5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01213">
              <w:rPr>
                <w:rFonts w:ascii="Calibri" w:eastAsia="Calibri" w:hAnsi="Calibri"/>
                <w:sz w:val="22"/>
                <w:szCs w:val="22"/>
              </w:rPr>
              <w:t>1.0</w:t>
            </w:r>
          </w:p>
        </w:tc>
        <w:tc>
          <w:tcPr>
            <w:tcW w:w="2698" w:type="dxa"/>
          </w:tcPr>
          <w:p w:rsidR="00471166" w:rsidRPr="00001213" w:rsidRDefault="00137C51" w:rsidP="008266E5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01213">
              <w:rPr>
                <w:rFonts w:ascii="Calibri" w:eastAsia="Calibri" w:hAnsi="Calibri"/>
                <w:sz w:val="22"/>
                <w:szCs w:val="22"/>
              </w:rPr>
              <w:t>13DEC2010</w:t>
            </w:r>
          </w:p>
        </w:tc>
        <w:tc>
          <w:tcPr>
            <w:tcW w:w="4583" w:type="dxa"/>
          </w:tcPr>
          <w:p w:rsidR="00471166" w:rsidRPr="00001213" w:rsidRDefault="00137C51" w:rsidP="008266E5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01213">
              <w:rPr>
                <w:rFonts w:ascii="Calibri" w:eastAsia="Calibri" w:hAnsi="Calibri"/>
                <w:sz w:val="22"/>
                <w:szCs w:val="22"/>
              </w:rPr>
              <w:t>Approved version</w:t>
            </w:r>
          </w:p>
        </w:tc>
      </w:tr>
      <w:tr w:rsidR="00471166" w:rsidRPr="004F6384" w:rsidTr="00471166">
        <w:tc>
          <w:tcPr>
            <w:tcW w:w="2295" w:type="dxa"/>
          </w:tcPr>
          <w:p w:rsidR="00471166" w:rsidRPr="00001213" w:rsidRDefault="00001213" w:rsidP="008266E5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01213">
              <w:rPr>
                <w:rFonts w:ascii="Calibri" w:eastAsia="Calibri" w:hAnsi="Calibri"/>
                <w:sz w:val="22"/>
                <w:szCs w:val="22"/>
              </w:rPr>
              <w:t>2.0</w:t>
            </w:r>
          </w:p>
        </w:tc>
        <w:tc>
          <w:tcPr>
            <w:tcW w:w="2698" w:type="dxa"/>
          </w:tcPr>
          <w:p w:rsidR="00471166" w:rsidRPr="00001213" w:rsidRDefault="00001213" w:rsidP="008266E5">
            <w:pPr>
              <w:spacing w:after="120" w:line="276" w:lineRule="auto"/>
              <w:rPr>
                <w:rFonts w:ascii="Calibri" w:eastAsia="Calibri" w:hAnsi="Calibri"/>
                <w:sz w:val="22"/>
                <w:szCs w:val="22"/>
              </w:rPr>
            </w:pPr>
            <w:r w:rsidRPr="00001213">
              <w:rPr>
                <w:rFonts w:ascii="Calibri" w:eastAsia="Calibri" w:hAnsi="Calibri"/>
                <w:sz w:val="22"/>
                <w:szCs w:val="22"/>
              </w:rPr>
              <w:t>19DEC2013</w:t>
            </w:r>
          </w:p>
        </w:tc>
        <w:tc>
          <w:tcPr>
            <w:tcW w:w="4583" w:type="dxa"/>
          </w:tcPr>
          <w:p w:rsidR="00471166" w:rsidRPr="00001213" w:rsidRDefault="008266E5" w:rsidP="008379AD">
            <w:pPr>
              <w:spacing w:after="120"/>
              <w:rPr>
                <w:rFonts w:ascii="Calibri" w:eastAsia="Calibri" w:hAnsi="Calibri"/>
                <w:sz w:val="22"/>
                <w:szCs w:val="22"/>
              </w:rPr>
            </w:pPr>
            <w:r w:rsidRPr="00001213">
              <w:rPr>
                <w:rFonts w:ascii="Calibri" w:eastAsia="Calibri" w:hAnsi="Calibri"/>
                <w:sz w:val="22"/>
                <w:szCs w:val="22"/>
              </w:rPr>
              <w:t>Added ‘Interventional’ to document name</w:t>
            </w:r>
            <w:r w:rsidR="001C5B0A" w:rsidRPr="00001213">
              <w:rPr>
                <w:rFonts w:ascii="Calibri" w:eastAsia="Calibri" w:hAnsi="Calibri"/>
                <w:sz w:val="22"/>
                <w:szCs w:val="22"/>
              </w:rPr>
              <w:t>,</w:t>
            </w:r>
            <w:r w:rsidRPr="00001213">
              <w:rPr>
                <w:rFonts w:ascii="Calibri" w:eastAsia="Calibri" w:hAnsi="Calibri"/>
                <w:sz w:val="22"/>
                <w:szCs w:val="22"/>
              </w:rPr>
              <w:t xml:space="preserve"> removed </w:t>
            </w:r>
            <w:proofErr w:type="spellStart"/>
            <w:r w:rsidRPr="00001213">
              <w:rPr>
                <w:rFonts w:ascii="Calibri" w:eastAsia="Calibri" w:hAnsi="Calibri"/>
                <w:sz w:val="22"/>
                <w:szCs w:val="22"/>
              </w:rPr>
              <w:t>IoR</w:t>
            </w:r>
            <w:proofErr w:type="spellEnd"/>
            <w:r w:rsidRPr="00001213">
              <w:rPr>
                <w:rFonts w:ascii="Calibri" w:eastAsia="Calibri" w:hAnsi="Calibri"/>
                <w:sz w:val="22"/>
                <w:szCs w:val="22"/>
              </w:rPr>
              <w:t xml:space="preserve"> Form</w:t>
            </w:r>
            <w:r w:rsidR="008379AD">
              <w:rPr>
                <w:rFonts w:ascii="Calibri" w:eastAsia="Calibri" w:hAnsi="Calibri"/>
                <w:sz w:val="22"/>
                <w:szCs w:val="22"/>
              </w:rPr>
              <w:t xml:space="preserve"> requirement</w:t>
            </w:r>
            <w:r w:rsidR="001C5B0A" w:rsidRPr="00001213">
              <w:rPr>
                <w:rFonts w:ascii="Calibri" w:eastAsia="Calibri" w:hAnsi="Calibri"/>
                <w:sz w:val="22"/>
                <w:szCs w:val="22"/>
              </w:rPr>
              <w:t>, and revised ICF reference to Consent Document</w:t>
            </w:r>
            <w:r w:rsidRPr="00001213">
              <w:rPr>
                <w:rFonts w:ascii="Calibri" w:eastAsia="Calibri" w:hAnsi="Calibri"/>
                <w:sz w:val="22"/>
                <w:szCs w:val="22"/>
              </w:rPr>
              <w:t>.</w:t>
            </w:r>
          </w:p>
        </w:tc>
      </w:tr>
    </w:tbl>
    <w:p w:rsidR="00471166" w:rsidRDefault="00471166" w:rsidP="00471166">
      <w:pPr>
        <w:rPr>
          <w:b/>
        </w:rPr>
      </w:pPr>
    </w:p>
    <w:p w:rsidR="006D1573" w:rsidRDefault="00471166" w:rsidP="00241D3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18440F" w:rsidRDefault="0018440F" w:rsidP="00241D38">
      <w:pPr>
        <w:rPr>
          <w:rFonts w:ascii="Arial" w:hAnsi="Arial" w:cs="Arial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348"/>
        <w:gridCol w:w="6840"/>
      </w:tblGrid>
      <w:tr w:rsidR="00000EF6" w:rsidRPr="00AF241B" w:rsidTr="00AF241B">
        <w:tc>
          <w:tcPr>
            <w:tcW w:w="3348" w:type="dxa"/>
          </w:tcPr>
          <w:p w:rsidR="00000EF6" w:rsidRPr="00AF241B" w:rsidRDefault="00000EF6" w:rsidP="00AF24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t>Principal Investigator:</w:t>
            </w:r>
          </w:p>
        </w:tc>
        <w:tc>
          <w:tcPr>
            <w:tcW w:w="6840" w:type="dxa"/>
            <w:tcBorders>
              <w:bottom w:val="single" w:sz="4" w:space="0" w:color="auto"/>
            </w:tcBorders>
          </w:tcPr>
          <w:p w:rsidR="00000EF6" w:rsidRPr="00AF241B" w:rsidRDefault="00B1796B" w:rsidP="00AF241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0"/>
          </w:p>
        </w:tc>
      </w:tr>
      <w:tr w:rsidR="00000EF6" w:rsidRPr="00AF241B" w:rsidTr="00AF241B">
        <w:tc>
          <w:tcPr>
            <w:tcW w:w="3348" w:type="dxa"/>
          </w:tcPr>
          <w:p w:rsidR="00000EF6" w:rsidRPr="00AF241B" w:rsidRDefault="00000EF6" w:rsidP="00AF24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t>Clinical Site: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000EF6" w:rsidRPr="00AF241B" w:rsidRDefault="00B1796B" w:rsidP="00AF241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000EF6" w:rsidRPr="00AF241B" w:rsidTr="00AF241B">
        <w:tc>
          <w:tcPr>
            <w:tcW w:w="3348" w:type="dxa"/>
          </w:tcPr>
          <w:p w:rsidR="00000EF6" w:rsidRPr="00AF241B" w:rsidRDefault="00000EF6" w:rsidP="00AF241B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t>Protocol Number and Title:</w:t>
            </w:r>
          </w:p>
        </w:tc>
        <w:tc>
          <w:tcPr>
            <w:tcW w:w="6840" w:type="dxa"/>
            <w:tcBorders>
              <w:top w:val="single" w:sz="4" w:space="0" w:color="auto"/>
              <w:bottom w:val="single" w:sz="4" w:space="0" w:color="auto"/>
            </w:tcBorders>
          </w:tcPr>
          <w:p w:rsidR="00000EF6" w:rsidRPr="00AF241B" w:rsidRDefault="00B1796B" w:rsidP="00AF241B">
            <w:pPr>
              <w:spacing w:before="120" w:after="12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instrText xml:space="preserve"> FORMTEXT </w:instrText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="00E42E74">
              <w:rPr>
                <w:rFonts w:ascii="Arial" w:hAnsi="Arial" w:cs="Arial"/>
                <w:b/>
                <w:bCs/>
                <w:noProof/>
                <w:sz w:val="24"/>
                <w:szCs w:val="24"/>
              </w:rPr>
              <w:t> </w:t>
            </w:r>
            <w:r w:rsidRPr="00AF241B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</w:tr>
    </w:tbl>
    <w:p w:rsidR="00000EF6" w:rsidRDefault="00000EF6" w:rsidP="00241D38">
      <w:pPr>
        <w:rPr>
          <w:rFonts w:ascii="Arial" w:hAnsi="Arial" w:cs="Arial"/>
          <w:sz w:val="24"/>
          <w:szCs w:val="24"/>
        </w:rPr>
      </w:pPr>
    </w:p>
    <w:p w:rsidR="00000EF6" w:rsidRPr="00000EF6" w:rsidRDefault="00000EF6" w:rsidP="00000EF6">
      <w:pPr>
        <w:spacing w:after="120"/>
        <w:rPr>
          <w:rFonts w:ascii="Arial" w:hAnsi="Arial" w:cs="Arial"/>
          <w:b/>
          <w:sz w:val="24"/>
          <w:szCs w:val="24"/>
        </w:rPr>
      </w:pPr>
      <w:r w:rsidRPr="00000EF6">
        <w:rPr>
          <w:rFonts w:ascii="Arial" w:hAnsi="Arial" w:cs="Arial"/>
          <w:b/>
          <w:sz w:val="24"/>
          <w:szCs w:val="24"/>
        </w:rPr>
        <w:t>CHECK TYPE OF SUBMISSION:</w:t>
      </w:r>
    </w:p>
    <w:p w:rsidR="00C54574" w:rsidRDefault="00000EF6" w:rsidP="00C54574">
      <w:pPr>
        <w:tabs>
          <w:tab w:val="left" w:pos="180"/>
          <w:tab w:val="left" w:pos="360"/>
          <w:tab w:val="left" w:pos="720"/>
          <w:tab w:val="left" w:pos="4320"/>
          <w:tab w:val="left" w:pos="4680"/>
        </w:tabs>
        <w:spacing w:after="6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2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26084">
        <w:rPr>
          <w:rFonts w:ascii="Arial" w:hAnsi="Arial" w:cs="Arial"/>
          <w:sz w:val="18"/>
          <w:szCs w:val="18"/>
        </w:rPr>
      </w:r>
      <w:r w:rsidR="0002608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3"/>
      <w:r>
        <w:rPr>
          <w:rFonts w:ascii="Arial" w:hAnsi="Arial" w:cs="Arial"/>
          <w:sz w:val="18"/>
          <w:szCs w:val="18"/>
        </w:rPr>
        <w:tab/>
      </w:r>
      <w:r w:rsidRPr="00245FA9">
        <w:rPr>
          <w:rFonts w:ascii="Arial" w:hAnsi="Arial" w:cs="Arial"/>
          <w:sz w:val="18"/>
          <w:szCs w:val="18"/>
        </w:rPr>
        <w:t>Initial Submission</w:t>
      </w:r>
      <w:r w:rsidRPr="00000EF6">
        <w:rPr>
          <w:rFonts w:ascii="Arial" w:hAnsi="Arial" w:cs="Arial"/>
          <w:sz w:val="18"/>
          <w:szCs w:val="18"/>
        </w:rPr>
        <w:t xml:space="preserve"> </w:t>
      </w:r>
      <w:r w:rsidR="00C54574">
        <w:rPr>
          <w:rFonts w:ascii="Arial" w:hAnsi="Arial" w:cs="Arial"/>
          <w:sz w:val="18"/>
          <w:szCs w:val="18"/>
        </w:rPr>
        <w:tab/>
      </w:r>
      <w:r w:rsidR="00C54574">
        <w:rPr>
          <w:rFonts w:ascii="Arial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4"/>
      <w:r w:rsidR="00C54574">
        <w:rPr>
          <w:rFonts w:ascii="Arial" w:hAnsi="Arial" w:cs="Arial"/>
          <w:sz w:val="18"/>
          <w:szCs w:val="18"/>
        </w:rPr>
        <w:instrText xml:space="preserve"> FORMCHECKBOX </w:instrText>
      </w:r>
      <w:r w:rsidR="00026084">
        <w:rPr>
          <w:rFonts w:ascii="Arial" w:hAnsi="Arial" w:cs="Arial"/>
          <w:sz w:val="18"/>
          <w:szCs w:val="18"/>
        </w:rPr>
      </w:r>
      <w:r w:rsidR="00026084">
        <w:rPr>
          <w:rFonts w:ascii="Arial" w:hAnsi="Arial" w:cs="Arial"/>
          <w:sz w:val="18"/>
          <w:szCs w:val="18"/>
        </w:rPr>
        <w:fldChar w:fldCharType="separate"/>
      </w:r>
      <w:r w:rsidR="00C54574">
        <w:rPr>
          <w:rFonts w:ascii="Arial" w:hAnsi="Arial" w:cs="Arial"/>
          <w:sz w:val="18"/>
          <w:szCs w:val="18"/>
        </w:rPr>
        <w:fldChar w:fldCharType="end"/>
      </w:r>
      <w:bookmarkEnd w:id="4"/>
      <w:r w:rsidR="00C54574">
        <w:rPr>
          <w:rFonts w:ascii="Arial" w:hAnsi="Arial" w:cs="Arial"/>
          <w:sz w:val="18"/>
          <w:szCs w:val="18"/>
        </w:rPr>
        <w:tab/>
      </w:r>
      <w:r w:rsidR="00C54574" w:rsidRPr="00245FA9">
        <w:rPr>
          <w:rFonts w:ascii="Arial" w:hAnsi="Arial" w:cs="Arial"/>
          <w:sz w:val="18"/>
          <w:szCs w:val="18"/>
        </w:rPr>
        <w:t>Annual Renewal Submission</w:t>
      </w:r>
      <w:r w:rsidR="00C54574" w:rsidRPr="00000EF6">
        <w:rPr>
          <w:rFonts w:ascii="Arial" w:hAnsi="Arial" w:cs="Arial"/>
          <w:sz w:val="18"/>
          <w:szCs w:val="18"/>
        </w:rPr>
        <w:t xml:space="preserve"> </w:t>
      </w:r>
    </w:p>
    <w:p w:rsidR="00C54574" w:rsidRPr="00245FA9" w:rsidRDefault="00000EF6" w:rsidP="00C54574">
      <w:pPr>
        <w:tabs>
          <w:tab w:val="left" w:pos="180"/>
          <w:tab w:val="left" w:pos="360"/>
          <w:tab w:val="left" w:pos="720"/>
          <w:tab w:val="left" w:pos="4320"/>
          <w:tab w:val="left" w:pos="4680"/>
        </w:tabs>
        <w:spacing w:after="60"/>
        <w:ind w:left="36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3"/>
      <w:r>
        <w:rPr>
          <w:rFonts w:ascii="Arial" w:hAnsi="Arial" w:cs="Arial"/>
          <w:sz w:val="18"/>
          <w:szCs w:val="18"/>
        </w:rPr>
        <w:instrText xml:space="preserve"> FORMCHECKBOX </w:instrText>
      </w:r>
      <w:r w:rsidR="00026084">
        <w:rPr>
          <w:rFonts w:ascii="Arial" w:hAnsi="Arial" w:cs="Arial"/>
          <w:sz w:val="18"/>
          <w:szCs w:val="18"/>
        </w:rPr>
      </w:r>
      <w:r w:rsidR="00026084"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ab/>
      </w:r>
      <w:r w:rsidRPr="00245FA9">
        <w:rPr>
          <w:rFonts w:ascii="Arial" w:hAnsi="Arial" w:cs="Arial"/>
          <w:sz w:val="18"/>
          <w:szCs w:val="18"/>
        </w:rPr>
        <w:t>Amendment Submission</w:t>
      </w:r>
      <w:r w:rsidR="00C54574">
        <w:rPr>
          <w:rFonts w:ascii="Arial" w:hAnsi="Arial" w:cs="Arial"/>
          <w:sz w:val="18"/>
          <w:szCs w:val="18"/>
        </w:rPr>
        <w:tab/>
      </w:r>
      <w:r w:rsidR="00C54574">
        <w:rPr>
          <w:rFonts w:ascii="Arial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5"/>
      <w:r w:rsidR="00C54574">
        <w:rPr>
          <w:rFonts w:ascii="Arial" w:hAnsi="Arial" w:cs="Arial"/>
          <w:sz w:val="18"/>
          <w:szCs w:val="18"/>
        </w:rPr>
        <w:instrText xml:space="preserve"> FORMCHECKBOX </w:instrText>
      </w:r>
      <w:r w:rsidR="00026084">
        <w:rPr>
          <w:rFonts w:ascii="Arial" w:hAnsi="Arial" w:cs="Arial"/>
          <w:sz w:val="18"/>
          <w:szCs w:val="18"/>
        </w:rPr>
      </w:r>
      <w:r w:rsidR="00026084">
        <w:rPr>
          <w:rFonts w:ascii="Arial" w:hAnsi="Arial" w:cs="Arial"/>
          <w:sz w:val="18"/>
          <w:szCs w:val="18"/>
        </w:rPr>
        <w:fldChar w:fldCharType="separate"/>
      </w:r>
      <w:r w:rsidR="00C54574">
        <w:rPr>
          <w:rFonts w:ascii="Arial" w:hAnsi="Arial" w:cs="Arial"/>
          <w:sz w:val="18"/>
          <w:szCs w:val="18"/>
        </w:rPr>
        <w:fldChar w:fldCharType="end"/>
      </w:r>
      <w:bookmarkEnd w:id="6"/>
      <w:r w:rsidR="00C54574">
        <w:rPr>
          <w:rFonts w:ascii="Arial" w:hAnsi="Arial" w:cs="Arial"/>
          <w:sz w:val="18"/>
          <w:szCs w:val="18"/>
        </w:rPr>
        <w:tab/>
      </w:r>
      <w:r w:rsidR="00C54574" w:rsidRPr="00245FA9">
        <w:rPr>
          <w:rFonts w:ascii="Arial" w:hAnsi="Arial" w:cs="Arial"/>
          <w:sz w:val="18"/>
          <w:szCs w:val="18"/>
        </w:rPr>
        <w:t>Other Sub</w:t>
      </w:r>
      <w:r w:rsidR="00C54574">
        <w:rPr>
          <w:rFonts w:ascii="Arial" w:hAnsi="Arial" w:cs="Arial"/>
          <w:sz w:val="18"/>
          <w:szCs w:val="18"/>
        </w:rPr>
        <w:t xml:space="preserve">mission </w:t>
      </w:r>
      <w:r w:rsidR="00C54574" w:rsidRPr="00245FA9">
        <w:rPr>
          <w:rFonts w:ascii="Arial" w:hAnsi="Arial" w:cs="Arial"/>
          <w:sz w:val="18"/>
          <w:szCs w:val="18"/>
        </w:rPr>
        <w:t>(i.e., Revised Documents, Updated Versions</w:t>
      </w:r>
      <w:r w:rsidR="00C54574">
        <w:rPr>
          <w:rFonts w:ascii="Arial" w:hAnsi="Arial" w:cs="Arial"/>
          <w:sz w:val="18"/>
          <w:szCs w:val="18"/>
        </w:rPr>
        <w:t>)</w:t>
      </w:r>
    </w:p>
    <w:p w:rsidR="00241D38" w:rsidRDefault="00241D38" w:rsidP="00C54574">
      <w:pPr>
        <w:tabs>
          <w:tab w:val="left" w:pos="360"/>
          <w:tab w:val="left" w:pos="720"/>
          <w:tab w:val="left" w:pos="4320"/>
        </w:tabs>
        <w:spacing w:after="60"/>
        <w:ind w:left="360"/>
        <w:rPr>
          <w:rFonts w:ascii="Arial" w:hAnsi="Arial" w:cs="Arial"/>
          <w:sz w:val="18"/>
          <w:szCs w:val="18"/>
        </w:rPr>
      </w:pPr>
    </w:p>
    <w:p w:rsidR="00245FA9" w:rsidRPr="00245FA9" w:rsidRDefault="00000EF6" w:rsidP="00000EF6">
      <w:pPr>
        <w:tabs>
          <w:tab w:val="left" w:pos="900"/>
          <w:tab w:val="left" w:pos="4908"/>
        </w:tabs>
        <w:spacing w:line="360" w:lineRule="auto"/>
        <w:rPr>
          <w:rFonts w:ascii="Arial" w:hAnsi="Arial" w:cs="Arial"/>
          <w:sz w:val="24"/>
          <w:szCs w:val="24"/>
        </w:rPr>
      </w:pPr>
      <w:bookmarkStart w:id="7" w:name="Check1"/>
      <w:r w:rsidRPr="00245FA9">
        <w:rPr>
          <w:rFonts w:ascii="Arial" w:hAnsi="Arial" w:cs="Arial"/>
          <w:b/>
          <w:bCs/>
          <w:sz w:val="24"/>
          <w:szCs w:val="24"/>
        </w:rPr>
        <w:t>DOCUMENTS TO BE COMPLETED BY SITE:</w:t>
      </w:r>
    </w:p>
    <w:p w:rsidR="00877FAD" w:rsidRDefault="00667BA9" w:rsidP="00C91D92">
      <w:pPr>
        <w:tabs>
          <w:tab w:val="left" w:pos="900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="00C91D92" w:rsidRPr="00C91D92">
        <w:rPr>
          <w:rFonts w:ascii="Arial" w:hAnsi="Arial" w:cs="Arial"/>
          <w:sz w:val="23"/>
          <w:szCs w:val="23"/>
        </w:rPr>
        <w:tab/>
      </w:r>
      <w:bookmarkEnd w:id="7"/>
      <w:r w:rsidR="00877FAD">
        <w:rPr>
          <w:rFonts w:ascii="Arial" w:hAnsi="Arial" w:cs="Arial"/>
          <w:sz w:val="23"/>
          <w:szCs w:val="23"/>
        </w:rPr>
        <w:t xml:space="preserve">For IND studies: </w:t>
      </w:r>
      <w:r w:rsidR="00C91D92" w:rsidRPr="00C91D92">
        <w:rPr>
          <w:rFonts w:ascii="Arial" w:hAnsi="Arial" w:cs="Arial"/>
          <w:sz w:val="23"/>
          <w:szCs w:val="23"/>
        </w:rPr>
        <w:t>Form 1572</w:t>
      </w:r>
      <w:r w:rsidR="00877FAD">
        <w:rPr>
          <w:rFonts w:ascii="Arial" w:hAnsi="Arial" w:cs="Arial"/>
          <w:sz w:val="23"/>
          <w:szCs w:val="23"/>
        </w:rPr>
        <w:t xml:space="preserve"> dated ______</w:t>
      </w:r>
    </w:p>
    <w:p w:rsidR="00C91D92" w:rsidRPr="00C91D92" w:rsidRDefault="00877FAD" w:rsidP="00C91D92">
      <w:pPr>
        <w:tabs>
          <w:tab w:val="left" w:pos="900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For </w:t>
      </w:r>
      <w:r w:rsidR="008266E5">
        <w:rPr>
          <w:rFonts w:ascii="Arial" w:hAnsi="Arial" w:cs="Arial"/>
          <w:sz w:val="23"/>
          <w:szCs w:val="23"/>
        </w:rPr>
        <w:t xml:space="preserve">intramural </w:t>
      </w:r>
      <w:r>
        <w:rPr>
          <w:rFonts w:ascii="Arial" w:hAnsi="Arial" w:cs="Arial"/>
          <w:sz w:val="23"/>
          <w:szCs w:val="23"/>
        </w:rPr>
        <w:t xml:space="preserve">studies: Form 1195 </w:t>
      </w:r>
      <w:r w:rsidR="00C91D92" w:rsidRPr="00C91D92">
        <w:rPr>
          <w:rFonts w:ascii="Arial" w:hAnsi="Arial" w:cs="Arial"/>
          <w:sz w:val="23"/>
          <w:szCs w:val="23"/>
        </w:rPr>
        <w:t>dated___</w:t>
      </w:r>
    </w:p>
    <w:p w:rsidR="00C54574" w:rsidRDefault="00C91D92" w:rsidP="00C91D92">
      <w:pPr>
        <w:tabs>
          <w:tab w:val="left" w:pos="900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6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8"/>
      <w:r w:rsidRPr="00C91D92">
        <w:rPr>
          <w:rFonts w:ascii="Arial" w:hAnsi="Arial" w:cs="Arial"/>
          <w:sz w:val="23"/>
          <w:szCs w:val="23"/>
        </w:rPr>
        <w:tab/>
        <w:t xml:space="preserve">Principal Investigator Curriculum Vitae </w:t>
      </w:r>
      <w:r w:rsidR="00C54574">
        <w:rPr>
          <w:rFonts w:ascii="Arial" w:hAnsi="Arial" w:cs="Arial"/>
          <w:sz w:val="23"/>
          <w:szCs w:val="23"/>
        </w:rPr>
        <w:t>(CV)</w:t>
      </w:r>
      <w:r w:rsidR="00DE74E1" w:rsidRPr="00DE74E1">
        <w:rPr>
          <w:rFonts w:ascii="Arial" w:hAnsi="Arial" w:cs="Arial"/>
          <w:sz w:val="23"/>
          <w:szCs w:val="23"/>
        </w:rPr>
        <w:t xml:space="preserve"> </w:t>
      </w:r>
      <w:r w:rsidR="00DE74E1">
        <w:rPr>
          <w:rFonts w:ascii="Arial" w:hAnsi="Arial" w:cs="Arial"/>
          <w:sz w:val="23"/>
          <w:szCs w:val="23"/>
        </w:rPr>
        <w:t>and/</w:t>
      </w:r>
      <w:r w:rsidR="00DE74E1" w:rsidRPr="00C91D92">
        <w:rPr>
          <w:rFonts w:ascii="Arial" w:hAnsi="Arial" w:cs="Arial"/>
          <w:sz w:val="23"/>
          <w:szCs w:val="23"/>
        </w:rPr>
        <w:t>or appropriate Sub-Investigator</w:t>
      </w:r>
      <w:r w:rsidR="00DE74E1">
        <w:rPr>
          <w:rFonts w:ascii="Arial" w:hAnsi="Arial" w:cs="Arial"/>
          <w:sz w:val="23"/>
          <w:szCs w:val="23"/>
        </w:rPr>
        <w:t xml:space="preserve"> (e.g., the Medical Advisory Investigator)</w:t>
      </w:r>
    </w:p>
    <w:p w:rsidR="00C91D92" w:rsidRDefault="00C91D92" w:rsidP="00DE74E1">
      <w:pPr>
        <w:tabs>
          <w:tab w:val="left" w:pos="900"/>
          <w:tab w:val="left" w:pos="4908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9"/>
      <w:r w:rsidRPr="00C91D92">
        <w:rPr>
          <w:rFonts w:ascii="Arial" w:hAnsi="Arial" w:cs="Arial"/>
          <w:sz w:val="23"/>
          <w:szCs w:val="23"/>
        </w:rPr>
        <w:tab/>
        <w:t xml:space="preserve">Copy of clinical licensure of PI </w:t>
      </w:r>
      <w:r w:rsidR="00C54574">
        <w:rPr>
          <w:rFonts w:ascii="Arial" w:hAnsi="Arial" w:cs="Arial"/>
          <w:sz w:val="23"/>
          <w:szCs w:val="23"/>
        </w:rPr>
        <w:t>and/</w:t>
      </w:r>
      <w:r w:rsidRPr="00C91D92">
        <w:rPr>
          <w:rFonts w:ascii="Arial" w:hAnsi="Arial" w:cs="Arial"/>
          <w:sz w:val="23"/>
          <w:szCs w:val="23"/>
        </w:rPr>
        <w:t>or appropriate Sub-Investigator</w:t>
      </w:r>
      <w:r w:rsidR="00C54574">
        <w:rPr>
          <w:rFonts w:ascii="Arial" w:hAnsi="Arial" w:cs="Arial"/>
          <w:sz w:val="23"/>
          <w:szCs w:val="23"/>
        </w:rPr>
        <w:t xml:space="preserve"> (e.g., the Medical Advisory Investigator)</w:t>
      </w:r>
    </w:p>
    <w:p w:rsidR="00DE74E1" w:rsidRPr="00C91D92" w:rsidRDefault="00DE74E1" w:rsidP="00DE74E1">
      <w:pPr>
        <w:tabs>
          <w:tab w:val="left" w:pos="900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For </w:t>
      </w:r>
      <w:r w:rsidR="00865665">
        <w:rPr>
          <w:rFonts w:ascii="Arial" w:hAnsi="Arial" w:cs="Arial"/>
          <w:sz w:val="23"/>
          <w:szCs w:val="23"/>
        </w:rPr>
        <w:t>IND studies: CVs for other Sub-I</w:t>
      </w:r>
      <w:r>
        <w:rPr>
          <w:rFonts w:ascii="Arial" w:hAnsi="Arial" w:cs="Arial"/>
          <w:sz w:val="23"/>
          <w:szCs w:val="23"/>
        </w:rPr>
        <w:t>nvestigator(s)</w:t>
      </w:r>
    </w:p>
    <w:p w:rsidR="001E49C7" w:rsidRPr="00C91D92" w:rsidRDefault="001E49C7" w:rsidP="00DE74E1">
      <w:pPr>
        <w:tabs>
          <w:tab w:val="left" w:pos="900"/>
          <w:tab w:val="left" w:pos="4908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25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0"/>
      <w:r w:rsidRPr="00C91D92">
        <w:rPr>
          <w:rFonts w:ascii="Arial" w:hAnsi="Arial" w:cs="Arial"/>
          <w:sz w:val="23"/>
          <w:szCs w:val="23"/>
        </w:rPr>
        <w:tab/>
        <w:t>F</w:t>
      </w:r>
      <w:r>
        <w:rPr>
          <w:rFonts w:ascii="Arial" w:hAnsi="Arial" w:cs="Arial"/>
          <w:sz w:val="23"/>
          <w:szCs w:val="23"/>
        </w:rPr>
        <w:t>inancial Disclosure Statements for IND studies and potentially other studies</w:t>
      </w:r>
      <w:r w:rsidR="00DE74E1">
        <w:rPr>
          <w:rFonts w:ascii="Arial" w:hAnsi="Arial" w:cs="Arial"/>
          <w:sz w:val="23"/>
          <w:szCs w:val="23"/>
        </w:rPr>
        <w:t xml:space="preserve"> (PI and </w:t>
      </w:r>
      <w:r w:rsidR="00865665">
        <w:rPr>
          <w:rFonts w:ascii="Arial" w:hAnsi="Arial" w:cs="Arial"/>
          <w:sz w:val="23"/>
          <w:szCs w:val="23"/>
        </w:rPr>
        <w:t>S</w:t>
      </w:r>
      <w:r w:rsidR="00DE74E1">
        <w:rPr>
          <w:rFonts w:ascii="Arial" w:hAnsi="Arial" w:cs="Arial"/>
          <w:sz w:val="23"/>
          <w:szCs w:val="23"/>
        </w:rPr>
        <w:t>ub-</w:t>
      </w:r>
      <w:r w:rsidR="00865665">
        <w:rPr>
          <w:rFonts w:ascii="Arial" w:hAnsi="Arial" w:cs="Arial"/>
          <w:sz w:val="23"/>
          <w:szCs w:val="23"/>
        </w:rPr>
        <w:t>I</w:t>
      </w:r>
      <w:r w:rsidR="00DE74E1">
        <w:rPr>
          <w:rFonts w:ascii="Arial" w:hAnsi="Arial" w:cs="Arial"/>
          <w:sz w:val="23"/>
          <w:szCs w:val="23"/>
        </w:rPr>
        <w:t>nvestigators)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1"/>
      <w:r w:rsidRPr="00C91D92">
        <w:rPr>
          <w:rFonts w:ascii="Arial" w:hAnsi="Arial" w:cs="Arial"/>
          <w:sz w:val="23"/>
          <w:szCs w:val="23"/>
        </w:rPr>
        <w:tab/>
        <w:t xml:space="preserve">Protocol </w:t>
      </w:r>
      <w:r w:rsidR="001E49C7">
        <w:rPr>
          <w:rFonts w:ascii="Arial" w:hAnsi="Arial" w:cs="Arial"/>
          <w:sz w:val="23"/>
          <w:szCs w:val="23"/>
        </w:rPr>
        <w:t xml:space="preserve">and/or Protocol Amendment(s) </w:t>
      </w:r>
      <w:r w:rsidR="00865665">
        <w:rPr>
          <w:rFonts w:ascii="Arial" w:hAnsi="Arial" w:cs="Arial"/>
          <w:sz w:val="23"/>
          <w:szCs w:val="23"/>
        </w:rPr>
        <w:t>Signature Page (i</w:t>
      </w:r>
      <w:r w:rsidRPr="00C91D92">
        <w:rPr>
          <w:rFonts w:ascii="Arial" w:hAnsi="Arial" w:cs="Arial"/>
          <w:sz w:val="23"/>
          <w:szCs w:val="23"/>
        </w:rPr>
        <w:t xml:space="preserve">f applicable) 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10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2"/>
      <w:r w:rsidRPr="00C91D92">
        <w:rPr>
          <w:rFonts w:ascii="Arial" w:hAnsi="Arial" w:cs="Arial"/>
          <w:sz w:val="23"/>
          <w:szCs w:val="23"/>
        </w:rPr>
        <w:tab/>
        <w:t>IRB Approval letter of Final Protocol Ver. ___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11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3"/>
      <w:r w:rsidRPr="00C91D92">
        <w:rPr>
          <w:rFonts w:ascii="Arial" w:hAnsi="Arial" w:cs="Arial"/>
          <w:sz w:val="23"/>
          <w:szCs w:val="23"/>
        </w:rPr>
        <w:tab/>
        <w:t>IRB Approval letter of Protocol Amendment Ver. ___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15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4"/>
      <w:r w:rsidRPr="00C91D92">
        <w:rPr>
          <w:rFonts w:ascii="Arial" w:hAnsi="Arial" w:cs="Arial"/>
          <w:sz w:val="23"/>
          <w:szCs w:val="23"/>
        </w:rPr>
        <w:tab/>
        <w:t>IRB Approval letter of Protocol Annual Renewal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16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5"/>
      <w:r w:rsidRPr="00C91D92">
        <w:rPr>
          <w:rFonts w:ascii="Arial" w:hAnsi="Arial" w:cs="Arial"/>
          <w:sz w:val="23"/>
          <w:szCs w:val="23"/>
        </w:rPr>
        <w:tab/>
        <w:t xml:space="preserve">IRB Approval letter of other information given to Trial Subjects 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17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6"/>
      <w:r w:rsidRPr="00C91D92">
        <w:rPr>
          <w:rFonts w:ascii="Arial" w:hAnsi="Arial" w:cs="Arial"/>
          <w:sz w:val="23"/>
          <w:szCs w:val="23"/>
        </w:rPr>
        <w:tab/>
        <w:t>IRB Approval letter of Advertisement for Subject Recruitment</w:t>
      </w:r>
    </w:p>
    <w:p w:rsidR="00DE74E1" w:rsidRPr="00C91D92" w:rsidRDefault="00DE74E1" w:rsidP="00DE74E1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13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7"/>
      <w:r w:rsidRPr="00C91D92">
        <w:rPr>
          <w:rFonts w:ascii="Arial" w:hAnsi="Arial" w:cs="Arial"/>
          <w:sz w:val="23"/>
          <w:szCs w:val="23"/>
        </w:rPr>
        <w:tab/>
        <w:t xml:space="preserve">IRB Approval letter of Consent </w:t>
      </w:r>
      <w:r w:rsidR="001C5B0A">
        <w:rPr>
          <w:rFonts w:ascii="Arial" w:hAnsi="Arial" w:cs="Arial"/>
          <w:sz w:val="23"/>
          <w:szCs w:val="23"/>
        </w:rPr>
        <w:t>Document</w:t>
      </w:r>
      <w:r w:rsidRPr="00C91D92">
        <w:rPr>
          <w:rFonts w:ascii="Arial" w:hAnsi="Arial" w:cs="Arial"/>
          <w:sz w:val="23"/>
          <w:szCs w:val="23"/>
        </w:rPr>
        <w:t>(s) Ver. ___</w:t>
      </w:r>
    </w:p>
    <w:p w:rsidR="00DE74E1" w:rsidRDefault="00DE74E1" w:rsidP="00DE74E1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14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8"/>
      <w:r w:rsidRPr="00C91D92">
        <w:rPr>
          <w:rFonts w:ascii="Arial" w:hAnsi="Arial" w:cs="Arial"/>
          <w:sz w:val="23"/>
          <w:szCs w:val="23"/>
        </w:rPr>
        <w:tab/>
        <w:t xml:space="preserve">IRB Approved Consent </w:t>
      </w:r>
      <w:r w:rsidR="001C5B0A">
        <w:rPr>
          <w:rFonts w:ascii="Arial" w:hAnsi="Arial" w:cs="Arial"/>
          <w:sz w:val="23"/>
          <w:szCs w:val="23"/>
        </w:rPr>
        <w:t>Document</w:t>
      </w:r>
      <w:r w:rsidRPr="00C91D92">
        <w:rPr>
          <w:rFonts w:ascii="Arial" w:hAnsi="Arial" w:cs="Arial"/>
          <w:sz w:val="23"/>
          <w:szCs w:val="23"/>
        </w:rPr>
        <w:t>(s) Ver. ___</w:t>
      </w:r>
    </w:p>
    <w:p w:rsidR="00807C5C" w:rsidRPr="00C91D92" w:rsidRDefault="00807C5C" w:rsidP="00807C5C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 xml:space="preserve">IRB Approval of Other </w:t>
      </w:r>
      <w:r w:rsidRPr="00C91D92">
        <w:rPr>
          <w:rFonts w:ascii="Arial" w:hAnsi="Arial" w:cs="Arial"/>
          <w:sz w:val="23"/>
          <w:szCs w:val="23"/>
        </w:rPr>
        <w:t>IRB</w:t>
      </w:r>
      <w:r>
        <w:rPr>
          <w:rFonts w:ascii="Arial" w:hAnsi="Arial" w:cs="Arial"/>
          <w:sz w:val="23"/>
          <w:szCs w:val="23"/>
        </w:rPr>
        <w:t>-required documents (e.g., CRF; specify: _________________)</w:t>
      </w:r>
      <w:r w:rsidRPr="00C91D92">
        <w:rPr>
          <w:rFonts w:ascii="Arial" w:hAnsi="Arial" w:cs="Arial"/>
          <w:sz w:val="23"/>
          <w:szCs w:val="23"/>
        </w:rPr>
        <w:t xml:space="preserve"> </w:t>
      </w:r>
    </w:p>
    <w:p w:rsidR="00DE74E1" w:rsidRPr="00C91D92" w:rsidRDefault="00DE74E1" w:rsidP="00DE74E1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9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19"/>
      <w:r w:rsidRPr="00C91D92">
        <w:rPr>
          <w:rFonts w:ascii="Arial" w:hAnsi="Arial" w:cs="Arial"/>
          <w:sz w:val="23"/>
          <w:szCs w:val="23"/>
        </w:rPr>
        <w:tab/>
        <w:t>Inform</w:t>
      </w:r>
      <w:r w:rsidR="00A113D5">
        <w:rPr>
          <w:rFonts w:ascii="Arial" w:hAnsi="Arial" w:cs="Arial"/>
          <w:sz w:val="23"/>
          <w:szCs w:val="23"/>
        </w:rPr>
        <w:t>ation Given to Trial Subjects (if a</w:t>
      </w:r>
      <w:r w:rsidRPr="00C91D92">
        <w:rPr>
          <w:rFonts w:ascii="Arial" w:hAnsi="Arial" w:cs="Arial"/>
          <w:sz w:val="23"/>
          <w:szCs w:val="23"/>
        </w:rPr>
        <w:t>pplicable)</w:t>
      </w:r>
    </w:p>
    <w:p w:rsidR="00DE74E1" w:rsidRPr="00C91D92" w:rsidRDefault="00DE74E1" w:rsidP="00DE74E1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8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20"/>
      <w:r w:rsidRPr="00C91D92">
        <w:rPr>
          <w:rFonts w:ascii="Arial" w:hAnsi="Arial" w:cs="Arial"/>
          <w:sz w:val="23"/>
          <w:szCs w:val="23"/>
        </w:rPr>
        <w:tab/>
        <w:t>Pertinent IRB Correspondence relating to protocol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1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21"/>
      <w:r w:rsidRPr="00C91D92">
        <w:rPr>
          <w:rFonts w:ascii="Arial" w:hAnsi="Arial" w:cs="Arial"/>
          <w:sz w:val="23"/>
          <w:szCs w:val="23"/>
        </w:rPr>
        <w:tab/>
        <w:t>Oth</w:t>
      </w:r>
      <w:r w:rsidR="00577114">
        <w:rPr>
          <w:rFonts w:ascii="Arial" w:hAnsi="Arial" w:cs="Arial"/>
          <w:sz w:val="23"/>
          <w:szCs w:val="23"/>
        </w:rPr>
        <w:t>er NIH Approval (where required,</w:t>
      </w:r>
      <w:r w:rsidRPr="00C91D92">
        <w:rPr>
          <w:rFonts w:ascii="Arial" w:hAnsi="Arial" w:cs="Arial"/>
          <w:sz w:val="23"/>
          <w:szCs w:val="23"/>
        </w:rPr>
        <w:t xml:space="preserve"> e.g.</w:t>
      </w:r>
      <w:r w:rsidR="00577114">
        <w:rPr>
          <w:rFonts w:ascii="Arial" w:hAnsi="Arial" w:cs="Arial"/>
          <w:sz w:val="23"/>
          <w:szCs w:val="23"/>
        </w:rPr>
        <w:t>,</w:t>
      </w:r>
      <w:r w:rsidRPr="00C91D92">
        <w:rPr>
          <w:rFonts w:ascii="Arial" w:hAnsi="Arial" w:cs="Arial"/>
          <w:sz w:val="23"/>
          <w:szCs w:val="23"/>
        </w:rPr>
        <w:t xml:space="preserve"> OBA: RAC and IBC) 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Check22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22"/>
      <w:r w:rsidRPr="00C91D92">
        <w:rPr>
          <w:rFonts w:ascii="Arial" w:hAnsi="Arial" w:cs="Arial"/>
          <w:sz w:val="23"/>
          <w:szCs w:val="23"/>
        </w:rPr>
        <w:tab/>
        <w:t xml:space="preserve">Lab Normal Value(s) </w:t>
      </w:r>
      <w:r w:rsidR="00577114" w:rsidRPr="00C91D92">
        <w:rPr>
          <w:rFonts w:ascii="Arial" w:hAnsi="Arial" w:cs="Arial"/>
          <w:sz w:val="23"/>
          <w:szCs w:val="23"/>
        </w:rPr>
        <w:t>or</w:t>
      </w:r>
      <w:r w:rsidR="00577114">
        <w:rPr>
          <w:rFonts w:ascii="Arial" w:hAnsi="Arial" w:cs="Arial"/>
          <w:sz w:val="23"/>
          <w:szCs w:val="23"/>
        </w:rPr>
        <w:t xml:space="preserve"> Range(s) for Medical, Technical, o</w:t>
      </w:r>
      <w:r w:rsidRPr="00C91D92">
        <w:rPr>
          <w:rFonts w:ascii="Arial" w:hAnsi="Arial" w:cs="Arial"/>
          <w:sz w:val="23"/>
          <w:szCs w:val="23"/>
        </w:rPr>
        <w:t>r Laboratory Tests and Procedure</w:t>
      </w:r>
      <w:r w:rsidR="00577114">
        <w:rPr>
          <w:rFonts w:ascii="Arial" w:hAnsi="Arial" w:cs="Arial"/>
          <w:sz w:val="23"/>
          <w:szCs w:val="23"/>
        </w:rPr>
        <w:t>s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Check23"/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bookmarkEnd w:id="23"/>
      <w:r w:rsidRPr="00C91D92">
        <w:rPr>
          <w:rFonts w:ascii="Arial" w:hAnsi="Arial" w:cs="Arial"/>
          <w:sz w:val="23"/>
          <w:szCs w:val="23"/>
        </w:rPr>
        <w:tab/>
        <w:t>Laboratory</w:t>
      </w:r>
      <w:r w:rsidR="00577114">
        <w:rPr>
          <w:rFonts w:ascii="Arial" w:hAnsi="Arial" w:cs="Arial"/>
          <w:sz w:val="23"/>
          <w:szCs w:val="23"/>
        </w:rPr>
        <w:t xml:space="preserve"> Certifications/Qualifications for Procedures a</w:t>
      </w:r>
      <w:r w:rsidRPr="00C91D92">
        <w:rPr>
          <w:rFonts w:ascii="Arial" w:hAnsi="Arial" w:cs="Arial"/>
          <w:sz w:val="23"/>
          <w:szCs w:val="23"/>
        </w:rPr>
        <w:t>nd Tests</w:t>
      </w:r>
    </w:p>
    <w:p w:rsidR="002B2BE6" w:rsidRPr="00C91D92" w:rsidRDefault="002B2BE6" w:rsidP="00283898">
      <w:pPr>
        <w:tabs>
          <w:tab w:val="left" w:pos="900"/>
          <w:tab w:val="left" w:pos="4908"/>
        </w:tabs>
        <w:spacing w:before="80"/>
        <w:ind w:left="900" w:hanging="54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lastRenderedPageBreak/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 w:rsidR="00283898">
        <w:rPr>
          <w:rFonts w:ascii="Arial" w:hAnsi="Arial" w:cs="Arial"/>
          <w:sz w:val="23"/>
          <w:szCs w:val="23"/>
        </w:rPr>
        <w:t>Investigational product</w:t>
      </w:r>
      <w:r>
        <w:rPr>
          <w:rFonts w:ascii="Arial" w:hAnsi="Arial" w:cs="Arial"/>
          <w:sz w:val="23"/>
          <w:szCs w:val="23"/>
        </w:rPr>
        <w:t xml:space="preserve"> documentation (handling instructions, randomization code [if applicable], instructions for breaking blind [if applicable], </w:t>
      </w:r>
      <w:proofErr w:type="gramStart"/>
      <w:r>
        <w:rPr>
          <w:rFonts w:ascii="Arial" w:hAnsi="Arial" w:cs="Arial"/>
          <w:sz w:val="23"/>
          <w:szCs w:val="23"/>
        </w:rPr>
        <w:t>shipment</w:t>
      </w:r>
      <w:proofErr w:type="gramEnd"/>
      <w:r>
        <w:rPr>
          <w:rFonts w:ascii="Arial" w:hAnsi="Arial" w:cs="Arial"/>
          <w:sz w:val="23"/>
          <w:szCs w:val="23"/>
        </w:rPr>
        <w:t xml:space="preserve">/accountability records; if drug is investigational: </w:t>
      </w:r>
      <w:proofErr w:type="spellStart"/>
      <w:r>
        <w:rPr>
          <w:rFonts w:ascii="Arial" w:hAnsi="Arial" w:cs="Arial"/>
          <w:sz w:val="23"/>
          <w:szCs w:val="23"/>
        </w:rPr>
        <w:t>CofA</w:t>
      </w:r>
      <w:proofErr w:type="spellEnd"/>
      <w:r>
        <w:rPr>
          <w:rFonts w:ascii="Arial" w:hAnsi="Arial" w:cs="Arial"/>
          <w:sz w:val="23"/>
          <w:szCs w:val="23"/>
        </w:rPr>
        <w:t>, sample of container label)</w:t>
      </w:r>
    </w:p>
    <w:p w:rsidR="00BD190A" w:rsidRDefault="00BD190A" w:rsidP="00BD190A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 w:rsidR="005A2125">
        <w:rPr>
          <w:rFonts w:ascii="Arial" w:hAnsi="Arial" w:cs="Arial"/>
          <w:sz w:val="23"/>
          <w:szCs w:val="23"/>
        </w:rPr>
        <w:t xml:space="preserve">For IND studies: </w:t>
      </w:r>
      <w:r>
        <w:rPr>
          <w:rFonts w:ascii="Arial" w:hAnsi="Arial" w:cs="Arial"/>
          <w:sz w:val="23"/>
          <w:szCs w:val="23"/>
        </w:rPr>
        <w:t>Evidence that protocol has been submitted to FDA</w:t>
      </w:r>
    </w:p>
    <w:p w:rsidR="00BD190A" w:rsidRPr="00C91D92" w:rsidRDefault="00BD190A" w:rsidP="00BD190A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Copy of Investigator’s Brochure, package insert, or other product summary as applicable</w:t>
      </w:r>
    </w:p>
    <w:p w:rsidR="00D66AEB" w:rsidRPr="00D66AEB" w:rsidRDefault="00D66AEB" w:rsidP="001E49C7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D66AEB">
        <w:rPr>
          <w:rFonts w:ascii="Arial" w:hAnsi="Arial" w:cs="Arial"/>
          <w:sz w:val="23"/>
          <w:szCs w:val="23"/>
        </w:rPr>
        <w:fldChar w:fldCharType="begin">
          <w:ffData>
            <w:name w:val="Check1"/>
            <w:enabled/>
            <w:calcOnExit w:val="0"/>
            <w:checkBox>
              <w:size w:val="24"/>
              <w:default w:val="0"/>
            </w:checkBox>
          </w:ffData>
        </w:fldChar>
      </w:r>
      <w:r w:rsidRPr="00D66AEB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D66AEB">
        <w:rPr>
          <w:rFonts w:ascii="Arial" w:hAnsi="Arial" w:cs="Arial"/>
          <w:sz w:val="23"/>
          <w:szCs w:val="23"/>
        </w:rPr>
        <w:fldChar w:fldCharType="end"/>
      </w:r>
      <w:r w:rsidRPr="00D66AEB">
        <w:rPr>
          <w:rFonts w:ascii="Arial" w:hAnsi="Arial" w:cs="Arial"/>
          <w:sz w:val="23"/>
          <w:szCs w:val="23"/>
        </w:rPr>
        <w:tab/>
        <w:t xml:space="preserve">Human Subject Protections training for all staff working on research </w:t>
      </w:r>
    </w:p>
    <w:p w:rsidR="001E49C7" w:rsidRPr="00C91D92" w:rsidRDefault="001E49C7" w:rsidP="001E49C7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Other (e.g., DEA license)</w:t>
      </w:r>
      <w:r w:rsidR="00A113D5">
        <w:rPr>
          <w:rFonts w:ascii="Arial" w:hAnsi="Arial" w:cs="Arial"/>
          <w:sz w:val="23"/>
          <w:szCs w:val="23"/>
        </w:rPr>
        <w:t xml:space="preserve"> __________</w:t>
      </w:r>
      <w:r>
        <w:rPr>
          <w:rFonts w:ascii="Arial" w:hAnsi="Arial" w:cs="Arial"/>
          <w:sz w:val="23"/>
          <w:szCs w:val="23"/>
        </w:rPr>
        <w:t>______________________</w:t>
      </w:r>
    </w:p>
    <w:p w:rsidR="001E49C7" w:rsidRPr="00C91D92" w:rsidRDefault="001E49C7" w:rsidP="001E49C7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Other: _______________________________________________</w:t>
      </w:r>
    </w:p>
    <w:p w:rsidR="001E49C7" w:rsidRPr="00C91D92" w:rsidRDefault="001E49C7" w:rsidP="001E49C7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  <w:r w:rsidRPr="00C91D92">
        <w:rPr>
          <w:rFonts w:ascii="Arial" w:hAnsi="Arial" w:cs="Arial"/>
          <w:sz w:val="23"/>
          <w:szCs w:val="23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C91D92">
        <w:rPr>
          <w:rFonts w:ascii="Arial" w:hAnsi="Arial" w:cs="Arial"/>
          <w:sz w:val="23"/>
          <w:szCs w:val="23"/>
        </w:rPr>
        <w:instrText xml:space="preserve"> FORMCHECKBOX </w:instrText>
      </w:r>
      <w:r w:rsidR="00026084">
        <w:rPr>
          <w:rFonts w:ascii="Arial" w:hAnsi="Arial" w:cs="Arial"/>
          <w:sz w:val="23"/>
          <w:szCs w:val="23"/>
        </w:rPr>
      </w:r>
      <w:r w:rsidR="00026084">
        <w:rPr>
          <w:rFonts w:ascii="Arial" w:hAnsi="Arial" w:cs="Arial"/>
          <w:sz w:val="23"/>
          <w:szCs w:val="23"/>
        </w:rPr>
        <w:fldChar w:fldCharType="separate"/>
      </w:r>
      <w:r w:rsidRPr="00C91D92">
        <w:rPr>
          <w:rFonts w:ascii="Arial" w:hAnsi="Arial" w:cs="Arial"/>
          <w:sz w:val="23"/>
          <w:szCs w:val="23"/>
        </w:rPr>
        <w:fldChar w:fldCharType="end"/>
      </w:r>
      <w:r w:rsidRPr="00C91D92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Other: _______________________________________________</w:t>
      </w:r>
    </w:p>
    <w:p w:rsidR="00C91D92" w:rsidRPr="00C91D92" w:rsidRDefault="00C91D92" w:rsidP="00C91D92">
      <w:pPr>
        <w:tabs>
          <w:tab w:val="left" w:pos="900"/>
          <w:tab w:val="left" w:pos="4908"/>
        </w:tabs>
        <w:spacing w:before="80"/>
        <w:ind w:left="360"/>
        <w:rPr>
          <w:rFonts w:ascii="Arial" w:hAnsi="Arial" w:cs="Arial"/>
          <w:sz w:val="23"/>
          <w:szCs w:val="23"/>
        </w:rPr>
      </w:pPr>
    </w:p>
    <w:p w:rsidR="00DB696F" w:rsidRPr="00E77CDE" w:rsidRDefault="00DB696F" w:rsidP="00DB696F">
      <w:pPr>
        <w:rPr>
          <w:rFonts w:ascii="Arial" w:hAnsi="Arial" w:cs="Arial"/>
          <w:b/>
          <w:bCs/>
          <w:sz w:val="22"/>
          <w:szCs w:val="22"/>
        </w:rPr>
      </w:pPr>
      <w:r w:rsidRPr="00E77CDE">
        <w:rPr>
          <w:rFonts w:ascii="Arial" w:hAnsi="Arial" w:cs="Arial"/>
          <w:b/>
          <w:bCs/>
          <w:sz w:val="22"/>
          <w:szCs w:val="22"/>
        </w:rPr>
        <w:t>Check off document</w:t>
      </w:r>
      <w:r w:rsidR="00503CD9">
        <w:rPr>
          <w:rFonts w:ascii="Arial" w:hAnsi="Arial" w:cs="Arial"/>
          <w:b/>
          <w:bCs/>
          <w:sz w:val="22"/>
          <w:szCs w:val="22"/>
        </w:rPr>
        <w:t>(s)</w:t>
      </w:r>
      <w:r w:rsidRPr="00E77CDE">
        <w:rPr>
          <w:rFonts w:ascii="Arial" w:hAnsi="Arial" w:cs="Arial"/>
          <w:b/>
          <w:bCs/>
          <w:sz w:val="22"/>
          <w:szCs w:val="22"/>
        </w:rPr>
        <w:t xml:space="preserve"> enclosed and forward to the attention of:</w:t>
      </w:r>
    </w:p>
    <w:p w:rsidR="00DB696F" w:rsidRPr="00E77CDE" w:rsidRDefault="00DB696F" w:rsidP="00DB696F">
      <w:pPr>
        <w:rPr>
          <w:rFonts w:ascii="Arial" w:hAnsi="Arial" w:cs="Arial"/>
          <w:sz w:val="22"/>
          <w:szCs w:val="22"/>
        </w:rPr>
      </w:pPr>
      <w:r w:rsidRPr="00E77CDE">
        <w:rPr>
          <w:rFonts w:ascii="Arial" w:hAnsi="Arial" w:cs="Arial"/>
          <w:sz w:val="22"/>
          <w:szCs w:val="22"/>
          <w:highlight w:val="yellow"/>
        </w:rPr>
        <w:t>NAME</w:t>
      </w:r>
    </w:p>
    <w:p w:rsidR="00DB696F" w:rsidRPr="00E77CDE" w:rsidRDefault="00DB696F" w:rsidP="00DB696F">
      <w:pPr>
        <w:rPr>
          <w:rFonts w:ascii="Arial" w:hAnsi="Arial" w:cs="Arial"/>
          <w:bCs/>
          <w:sz w:val="22"/>
          <w:szCs w:val="22"/>
        </w:rPr>
      </w:pPr>
      <w:r w:rsidRPr="00E77CDE">
        <w:rPr>
          <w:rFonts w:ascii="Arial" w:hAnsi="Arial" w:cs="Arial"/>
          <w:bCs/>
          <w:sz w:val="22"/>
          <w:szCs w:val="22"/>
          <w:highlight w:val="yellow"/>
        </w:rPr>
        <w:t>ADDRESS</w:t>
      </w:r>
    </w:p>
    <w:p w:rsidR="0075786D" w:rsidRPr="00245FA9" w:rsidRDefault="0075786D" w:rsidP="00245FA9">
      <w:pPr>
        <w:tabs>
          <w:tab w:val="left" w:pos="900"/>
          <w:tab w:val="left" w:pos="4908"/>
        </w:tabs>
        <w:spacing w:line="360" w:lineRule="auto"/>
        <w:ind w:left="180"/>
        <w:rPr>
          <w:rFonts w:ascii="Arial" w:hAnsi="Arial" w:cs="Arial"/>
          <w:sz w:val="24"/>
          <w:szCs w:val="24"/>
        </w:rPr>
      </w:pPr>
    </w:p>
    <w:sectPr w:rsidR="0075786D" w:rsidRPr="00245FA9" w:rsidSect="0027275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008" w:bottom="1008" w:left="1008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084" w:rsidRDefault="00026084">
      <w:r>
        <w:separator/>
      </w:r>
    </w:p>
  </w:endnote>
  <w:endnote w:type="continuationSeparator" w:id="0">
    <w:p w:rsidR="00026084" w:rsidRDefault="00026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43D" w:rsidRDefault="00AF04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4F" w:rsidRPr="00954F4F" w:rsidRDefault="00954F4F" w:rsidP="00954F4F">
    <w:pPr>
      <w:pStyle w:val="Footer"/>
      <w:rPr>
        <w:rFonts w:ascii="Calibri" w:hAnsi="Calibri"/>
        <w:sz w:val="20"/>
        <w:szCs w:val="20"/>
      </w:rPr>
    </w:pPr>
    <w:r w:rsidRPr="00AC3C3F">
      <w:rPr>
        <w:rFonts w:ascii="Calibri" w:hAnsi="Calibri"/>
        <w:sz w:val="20"/>
        <w:szCs w:val="20"/>
      </w:rPr>
      <w:t xml:space="preserve">Version </w:t>
    </w:r>
    <w:r w:rsidR="00001213">
      <w:rPr>
        <w:rFonts w:ascii="Calibri" w:hAnsi="Calibri"/>
        <w:sz w:val="20"/>
        <w:szCs w:val="20"/>
      </w:rPr>
      <w:t>2.0 - 2013-12-19</w:t>
    </w:r>
    <w:r w:rsidRPr="00AC3C3F">
      <w:rPr>
        <w:rFonts w:ascii="Calibri" w:hAnsi="Calibri"/>
        <w:sz w:val="20"/>
        <w:szCs w:val="20"/>
      </w:rPr>
      <w:tab/>
    </w:r>
    <w:r w:rsidRPr="00AC3C3F">
      <w:rPr>
        <w:rFonts w:ascii="Calibri" w:hAnsi="Calibri"/>
        <w:sz w:val="20"/>
        <w:szCs w:val="20"/>
      </w:rPr>
      <w:tab/>
      <w:t>Page</w:t>
    </w:r>
    <w:r w:rsidR="00496ABE">
      <w:rPr>
        <w:rFonts w:ascii="Calibri" w:hAnsi="Calibri"/>
        <w:sz w:val="20"/>
        <w:szCs w:val="20"/>
      </w:rPr>
      <w:t xml:space="preserve"> </w:t>
    </w:r>
    <w:r w:rsidR="00496ABE">
      <w:rPr>
        <w:rFonts w:ascii="Calibri" w:hAnsi="Calibri"/>
        <w:sz w:val="20"/>
        <w:szCs w:val="20"/>
      </w:rPr>
      <w:fldChar w:fldCharType="begin"/>
    </w:r>
    <w:r w:rsidR="00496ABE">
      <w:rPr>
        <w:rFonts w:ascii="Calibri" w:hAnsi="Calibri"/>
        <w:sz w:val="20"/>
        <w:szCs w:val="20"/>
      </w:rPr>
      <w:instrText xml:space="preserve"> PAGE   \* MERGEFORMAT </w:instrText>
    </w:r>
    <w:r w:rsidR="00496ABE">
      <w:rPr>
        <w:rFonts w:ascii="Calibri" w:hAnsi="Calibri"/>
        <w:sz w:val="20"/>
        <w:szCs w:val="20"/>
      </w:rPr>
      <w:fldChar w:fldCharType="separate"/>
    </w:r>
    <w:r w:rsidR="00AF043D">
      <w:rPr>
        <w:rFonts w:ascii="Calibri" w:hAnsi="Calibri"/>
        <w:noProof/>
        <w:sz w:val="20"/>
        <w:szCs w:val="20"/>
      </w:rPr>
      <w:t>3</w:t>
    </w:r>
    <w:r w:rsidR="00496ABE">
      <w:rPr>
        <w:rFonts w:ascii="Calibri" w:hAnsi="Calibri"/>
        <w:sz w:val="20"/>
        <w:szCs w:val="20"/>
      </w:rPr>
      <w:fldChar w:fldCharType="end"/>
    </w:r>
    <w:r w:rsidRPr="00AC3C3F">
      <w:rPr>
        <w:rFonts w:ascii="Calibri" w:hAnsi="Calibri"/>
        <w:sz w:val="20"/>
        <w:szCs w:val="20"/>
      </w:rPr>
      <w:t xml:space="preserve"> of </w:t>
    </w:r>
    <w:r w:rsidRPr="00AC3C3F">
      <w:rPr>
        <w:rFonts w:ascii="Calibri" w:hAnsi="Calibri"/>
        <w:sz w:val="20"/>
        <w:szCs w:val="20"/>
      </w:rPr>
      <w:fldChar w:fldCharType="begin"/>
    </w:r>
    <w:r w:rsidRPr="00AC3C3F">
      <w:rPr>
        <w:rFonts w:ascii="Calibri" w:hAnsi="Calibri"/>
        <w:sz w:val="20"/>
        <w:szCs w:val="20"/>
      </w:rPr>
      <w:instrText xml:space="preserve"> NUMPAGES  </w:instrText>
    </w:r>
    <w:r w:rsidRPr="00AC3C3F">
      <w:rPr>
        <w:rFonts w:ascii="Calibri" w:hAnsi="Calibri"/>
        <w:sz w:val="20"/>
        <w:szCs w:val="20"/>
      </w:rPr>
      <w:fldChar w:fldCharType="separate"/>
    </w:r>
    <w:r w:rsidR="00AF043D">
      <w:rPr>
        <w:rFonts w:ascii="Calibri" w:hAnsi="Calibri"/>
        <w:noProof/>
        <w:sz w:val="20"/>
        <w:szCs w:val="20"/>
      </w:rPr>
      <w:t>3</w:t>
    </w:r>
    <w:r w:rsidRPr="00AC3C3F">
      <w:rPr>
        <w:rFonts w:ascii="Calibri" w:hAnsi="Calibr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4F4F" w:rsidRPr="00AC3C3F" w:rsidRDefault="00954F4F" w:rsidP="00CA2FCD">
    <w:pPr>
      <w:pStyle w:val="Footer"/>
      <w:tabs>
        <w:tab w:val="left" w:pos="9240"/>
      </w:tabs>
      <w:rPr>
        <w:rFonts w:ascii="Calibri" w:hAnsi="Calibri"/>
        <w:sz w:val="20"/>
        <w:szCs w:val="20"/>
      </w:rPr>
    </w:pPr>
    <w:r w:rsidRPr="00AC3C3F">
      <w:rPr>
        <w:rFonts w:ascii="Calibri" w:hAnsi="Calibri"/>
        <w:sz w:val="20"/>
        <w:szCs w:val="20"/>
      </w:rPr>
      <w:t xml:space="preserve">Version </w:t>
    </w:r>
    <w:r w:rsidR="00001213">
      <w:rPr>
        <w:rFonts w:ascii="Calibri" w:hAnsi="Calibri"/>
        <w:sz w:val="20"/>
        <w:szCs w:val="20"/>
      </w:rPr>
      <w:t>2.0 - 2013-12-19</w:t>
    </w:r>
    <w:r w:rsidRPr="00AC3C3F">
      <w:rPr>
        <w:rFonts w:ascii="Calibri" w:hAnsi="Calibri"/>
        <w:sz w:val="20"/>
        <w:szCs w:val="20"/>
      </w:rPr>
      <w:tab/>
    </w:r>
    <w:r w:rsidRPr="00AC3C3F">
      <w:rPr>
        <w:rFonts w:ascii="Calibri" w:hAnsi="Calibri"/>
        <w:sz w:val="20"/>
        <w:szCs w:val="20"/>
      </w:rPr>
      <w:tab/>
      <w:t xml:space="preserve">Page </w:t>
    </w:r>
    <w:r w:rsidR="00CA2FCD">
      <w:rPr>
        <w:rFonts w:ascii="Calibri" w:hAnsi="Calibri"/>
        <w:sz w:val="20"/>
        <w:szCs w:val="20"/>
      </w:rPr>
      <w:fldChar w:fldCharType="begin"/>
    </w:r>
    <w:r w:rsidR="00CA2FCD">
      <w:rPr>
        <w:rFonts w:ascii="Calibri" w:hAnsi="Calibri"/>
        <w:sz w:val="20"/>
        <w:szCs w:val="20"/>
      </w:rPr>
      <w:instrText xml:space="preserve"> PAGE   \* MERGEFORMAT </w:instrText>
    </w:r>
    <w:r w:rsidR="00CA2FCD">
      <w:rPr>
        <w:rFonts w:ascii="Calibri" w:hAnsi="Calibri"/>
        <w:sz w:val="20"/>
        <w:szCs w:val="20"/>
      </w:rPr>
      <w:fldChar w:fldCharType="separate"/>
    </w:r>
    <w:r w:rsidR="00AF043D">
      <w:rPr>
        <w:rFonts w:ascii="Calibri" w:hAnsi="Calibri"/>
        <w:noProof/>
        <w:sz w:val="20"/>
        <w:szCs w:val="20"/>
      </w:rPr>
      <w:t>1</w:t>
    </w:r>
    <w:r w:rsidR="00CA2FCD">
      <w:rPr>
        <w:rFonts w:ascii="Calibri" w:hAnsi="Calibri"/>
        <w:sz w:val="20"/>
        <w:szCs w:val="20"/>
      </w:rPr>
      <w:fldChar w:fldCharType="end"/>
    </w:r>
    <w:r w:rsidR="00CA2FCD">
      <w:rPr>
        <w:rFonts w:ascii="Calibri" w:hAnsi="Calibri"/>
        <w:sz w:val="20"/>
        <w:szCs w:val="20"/>
      </w:rPr>
      <w:t xml:space="preserve"> of 3</w:t>
    </w:r>
  </w:p>
  <w:p w:rsidR="00954F4F" w:rsidRDefault="00954F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084" w:rsidRDefault="00026084">
      <w:r>
        <w:separator/>
      </w:r>
    </w:p>
  </w:footnote>
  <w:footnote w:type="continuationSeparator" w:id="0">
    <w:p w:rsidR="00026084" w:rsidRDefault="000260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043D" w:rsidRDefault="00AF043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65" w:rsidRDefault="00AF043D" w:rsidP="000117B0">
    <w:pPr>
      <w:pStyle w:val="Header"/>
      <w:rPr>
        <w:rFonts w:ascii="Arial" w:hAnsi="Arial" w:cs="Arial"/>
        <w:b/>
        <w:bCs/>
        <w:sz w:val="24"/>
        <w:szCs w:val="24"/>
      </w:rPr>
    </w:pPr>
    <w:r w:rsidRPr="00B41B20">
      <w:rPr>
        <w:noProof/>
        <w:lang w:eastAsia="ja-JP"/>
      </w:rPr>
      <w:drawing>
        <wp:inline distT="0" distB="0" distL="0" distR="0" wp14:anchorId="20C0A308" wp14:editId="193B3237">
          <wp:extent cx="2266950" cy="457970"/>
          <wp:effectExtent l="0" t="0" r="0" b="0"/>
          <wp:docPr id="2" name="Picture 2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larke\Documents\NIDCR\508 compliance\logo_nid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540" cy="4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24" w:name="_GoBack"/>
    <w:bookmarkEnd w:id="24"/>
  </w:p>
  <w:p w:rsidR="00A805C0" w:rsidRDefault="00A805C0" w:rsidP="00A76347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  <w:p w:rsidR="00865665" w:rsidRDefault="00865665" w:rsidP="00A76347">
    <w:pPr>
      <w:pStyle w:val="Header"/>
      <w:jc w:val="center"/>
      <w:rPr>
        <w:rFonts w:ascii="Arial" w:hAnsi="Arial" w:cs="Arial"/>
        <w:b/>
        <w:bCs/>
        <w:sz w:val="24"/>
        <w:szCs w:val="24"/>
      </w:rPr>
    </w:pPr>
    <w:r w:rsidRPr="00245FA9">
      <w:rPr>
        <w:rFonts w:ascii="Arial" w:hAnsi="Arial" w:cs="Arial"/>
        <w:b/>
        <w:bCs/>
        <w:sz w:val="24"/>
        <w:szCs w:val="24"/>
      </w:rPr>
      <w:t xml:space="preserve">Essential Documents Checklist – </w:t>
    </w:r>
    <w:r>
      <w:rPr>
        <w:rFonts w:ascii="Arial" w:hAnsi="Arial" w:cs="Arial"/>
        <w:b/>
        <w:bCs/>
        <w:sz w:val="24"/>
        <w:szCs w:val="24"/>
      </w:rPr>
      <w:t>NIDCR Clinical Trial</w:t>
    </w:r>
    <w:r w:rsidR="001C5B0A">
      <w:rPr>
        <w:rFonts w:ascii="Arial" w:hAnsi="Arial" w:cs="Arial"/>
        <w:b/>
        <w:bCs/>
        <w:sz w:val="24"/>
        <w:szCs w:val="24"/>
      </w:rPr>
      <w:t xml:space="preserve"> </w:t>
    </w:r>
    <w:r w:rsidR="008266E5">
      <w:rPr>
        <w:rFonts w:ascii="Arial" w:hAnsi="Arial" w:cs="Arial"/>
        <w:b/>
        <w:bCs/>
        <w:sz w:val="24"/>
        <w:szCs w:val="24"/>
      </w:rPr>
      <w:t>(Interventional)</w:t>
    </w:r>
    <w:r>
      <w:rPr>
        <w:rFonts w:ascii="Arial" w:hAnsi="Arial" w:cs="Arial"/>
        <w:b/>
        <w:bCs/>
        <w:sz w:val="24"/>
        <w:szCs w:val="24"/>
      </w:rPr>
      <w:t xml:space="preserve"> </w:t>
    </w:r>
    <w:r w:rsidRPr="00245FA9">
      <w:rPr>
        <w:rFonts w:ascii="Arial" w:hAnsi="Arial" w:cs="Arial"/>
        <w:b/>
        <w:bCs/>
        <w:sz w:val="24"/>
        <w:szCs w:val="24"/>
      </w:rPr>
      <w:t>Protocols</w:t>
    </w:r>
  </w:p>
  <w:p w:rsidR="00865665" w:rsidRPr="00245FA9" w:rsidRDefault="00865665" w:rsidP="00A76347">
    <w:pPr>
      <w:pStyle w:val="Header"/>
      <w:jc w:val="center"/>
      <w:rPr>
        <w:rFonts w:ascii="Arial" w:hAnsi="Arial" w:cs="Arial"/>
        <w:b/>
        <w:bCs/>
        <w:sz w:val="24"/>
        <w:szCs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5665" w:rsidRDefault="004C6EAB">
    <w:pPr>
      <w:pStyle w:val="Header"/>
    </w:pPr>
    <w:r w:rsidRPr="00B41B20">
      <w:rPr>
        <w:noProof/>
        <w:lang w:eastAsia="ja-JP"/>
      </w:rPr>
      <w:drawing>
        <wp:inline distT="0" distB="0" distL="0" distR="0" wp14:anchorId="2C8AEBA4" wp14:editId="687ECA78">
          <wp:extent cx="2266950" cy="457970"/>
          <wp:effectExtent l="0" t="0" r="0" b="0"/>
          <wp:docPr id="11" name="Picture 11" descr="National Institute of Dental and Craniofacial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lclarke\Documents\NIDCR\508 compliance\logo_nid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540" cy="469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EB0E82"/>
    <w:multiLevelType w:val="hybridMultilevel"/>
    <w:tmpl w:val="AB4620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9B2C07"/>
    <w:multiLevelType w:val="multilevel"/>
    <w:tmpl w:val="E3A845B8"/>
    <w:lvl w:ilvl="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340693C"/>
    <w:multiLevelType w:val="hybridMultilevel"/>
    <w:tmpl w:val="E3A845B8"/>
    <w:lvl w:ilvl="0" w:tplc="4E6E42D0">
      <w:start w:val="1"/>
      <w:numFmt w:val="bullet"/>
      <w:lvlText w:val="▫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32"/>
        <w:szCs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AA0627"/>
    <w:multiLevelType w:val="hybridMultilevel"/>
    <w:tmpl w:val="76306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B17"/>
    <w:rsid w:val="00000EF6"/>
    <w:rsid w:val="00001213"/>
    <w:rsid w:val="000117B0"/>
    <w:rsid w:val="00026084"/>
    <w:rsid w:val="00033868"/>
    <w:rsid w:val="00037449"/>
    <w:rsid w:val="00076EC1"/>
    <w:rsid w:val="000B3753"/>
    <w:rsid w:val="000B628B"/>
    <w:rsid w:val="000E6A19"/>
    <w:rsid w:val="00110856"/>
    <w:rsid w:val="00112030"/>
    <w:rsid w:val="001134A5"/>
    <w:rsid w:val="00132241"/>
    <w:rsid w:val="00137C51"/>
    <w:rsid w:val="00143F10"/>
    <w:rsid w:val="001654BC"/>
    <w:rsid w:val="0016652C"/>
    <w:rsid w:val="0018440F"/>
    <w:rsid w:val="001B0AAB"/>
    <w:rsid w:val="001C5B0A"/>
    <w:rsid w:val="001D221C"/>
    <w:rsid w:val="001E49C7"/>
    <w:rsid w:val="002049C8"/>
    <w:rsid w:val="00221018"/>
    <w:rsid w:val="00227AE4"/>
    <w:rsid w:val="00241D38"/>
    <w:rsid w:val="00245FA9"/>
    <w:rsid w:val="00256C43"/>
    <w:rsid w:val="00260326"/>
    <w:rsid w:val="0027275F"/>
    <w:rsid w:val="00280A42"/>
    <w:rsid w:val="00283898"/>
    <w:rsid w:val="002948D9"/>
    <w:rsid w:val="002B2BE6"/>
    <w:rsid w:val="002D476E"/>
    <w:rsid w:val="003107CA"/>
    <w:rsid w:val="00314D66"/>
    <w:rsid w:val="0034122D"/>
    <w:rsid w:val="003A07E8"/>
    <w:rsid w:val="003C659A"/>
    <w:rsid w:val="003F22C1"/>
    <w:rsid w:val="004043A1"/>
    <w:rsid w:val="00425849"/>
    <w:rsid w:val="00471166"/>
    <w:rsid w:val="00496ABE"/>
    <w:rsid w:val="004A0CC3"/>
    <w:rsid w:val="004A3479"/>
    <w:rsid w:val="004B21CF"/>
    <w:rsid w:val="004C6EAB"/>
    <w:rsid w:val="00503CD9"/>
    <w:rsid w:val="0052510F"/>
    <w:rsid w:val="0053008E"/>
    <w:rsid w:val="00531D32"/>
    <w:rsid w:val="005562B1"/>
    <w:rsid w:val="005710B8"/>
    <w:rsid w:val="00577114"/>
    <w:rsid w:val="00577A56"/>
    <w:rsid w:val="0058470F"/>
    <w:rsid w:val="00597189"/>
    <w:rsid w:val="005A2125"/>
    <w:rsid w:val="005C0648"/>
    <w:rsid w:val="005E0558"/>
    <w:rsid w:val="005E587A"/>
    <w:rsid w:val="006321D0"/>
    <w:rsid w:val="00641C96"/>
    <w:rsid w:val="00667BA9"/>
    <w:rsid w:val="006B1264"/>
    <w:rsid w:val="006C46D9"/>
    <w:rsid w:val="006D1573"/>
    <w:rsid w:val="006D738C"/>
    <w:rsid w:val="006E7EED"/>
    <w:rsid w:val="006F0B22"/>
    <w:rsid w:val="006F518E"/>
    <w:rsid w:val="006F5B17"/>
    <w:rsid w:val="00751D92"/>
    <w:rsid w:val="00753EEE"/>
    <w:rsid w:val="007568BB"/>
    <w:rsid w:val="0075786D"/>
    <w:rsid w:val="007830AE"/>
    <w:rsid w:val="007A39F6"/>
    <w:rsid w:val="007C67B5"/>
    <w:rsid w:val="007D52C9"/>
    <w:rsid w:val="007E2B14"/>
    <w:rsid w:val="007E54AC"/>
    <w:rsid w:val="00807C5C"/>
    <w:rsid w:val="00821195"/>
    <w:rsid w:val="008266E5"/>
    <w:rsid w:val="00826876"/>
    <w:rsid w:val="008379AD"/>
    <w:rsid w:val="00851A06"/>
    <w:rsid w:val="00865665"/>
    <w:rsid w:val="00877FAD"/>
    <w:rsid w:val="00880159"/>
    <w:rsid w:val="00884A9E"/>
    <w:rsid w:val="00896B24"/>
    <w:rsid w:val="008E6FAD"/>
    <w:rsid w:val="00954F4F"/>
    <w:rsid w:val="0096137F"/>
    <w:rsid w:val="009717B0"/>
    <w:rsid w:val="00975DB5"/>
    <w:rsid w:val="009A0C4E"/>
    <w:rsid w:val="009A37F4"/>
    <w:rsid w:val="009C2112"/>
    <w:rsid w:val="009D5F2A"/>
    <w:rsid w:val="009E27E4"/>
    <w:rsid w:val="009E62FA"/>
    <w:rsid w:val="00A02F9C"/>
    <w:rsid w:val="00A113D5"/>
    <w:rsid w:val="00A1252C"/>
    <w:rsid w:val="00A52244"/>
    <w:rsid w:val="00A76347"/>
    <w:rsid w:val="00A805C0"/>
    <w:rsid w:val="00A81FE7"/>
    <w:rsid w:val="00A9453B"/>
    <w:rsid w:val="00AA370C"/>
    <w:rsid w:val="00AD5DA0"/>
    <w:rsid w:val="00AF00A3"/>
    <w:rsid w:val="00AF043D"/>
    <w:rsid w:val="00AF241B"/>
    <w:rsid w:val="00B05E9F"/>
    <w:rsid w:val="00B1796B"/>
    <w:rsid w:val="00B219BA"/>
    <w:rsid w:val="00B26A39"/>
    <w:rsid w:val="00B81D08"/>
    <w:rsid w:val="00BC2CE2"/>
    <w:rsid w:val="00BD190A"/>
    <w:rsid w:val="00BD2497"/>
    <w:rsid w:val="00BF07C9"/>
    <w:rsid w:val="00BF1318"/>
    <w:rsid w:val="00BF3F11"/>
    <w:rsid w:val="00BF5006"/>
    <w:rsid w:val="00BF6E8D"/>
    <w:rsid w:val="00C35A66"/>
    <w:rsid w:val="00C54574"/>
    <w:rsid w:val="00C87FC5"/>
    <w:rsid w:val="00C91D92"/>
    <w:rsid w:val="00C937CF"/>
    <w:rsid w:val="00CA2CD6"/>
    <w:rsid w:val="00CA2FCD"/>
    <w:rsid w:val="00CB12A2"/>
    <w:rsid w:val="00CC3C93"/>
    <w:rsid w:val="00CC50DC"/>
    <w:rsid w:val="00D118AD"/>
    <w:rsid w:val="00D66AEB"/>
    <w:rsid w:val="00D724E5"/>
    <w:rsid w:val="00D876A1"/>
    <w:rsid w:val="00D911EA"/>
    <w:rsid w:val="00DB696F"/>
    <w:rsid w:val="00DC0C45"/>
    <w:rsid w:val="00DE74E1"/>
    <w:rsid w:val="00E0484B"/>
    <w:rsid w:val="00E12B2E"/>
    <w:rsid w:val="00E15D2E"/>
    <w:rsid w:val="00E31890"/>
    <w:rsid w:val="00E402CB"/>
    <w:rsid w:val="00E42E74"/>
    <w:rsid w:val="00E51DB6"/>
    <w:rsid w:val="00E53F81"/>
    <w:rsid w:val="00E77CDE"/>
    <w:rsid w:val="00EB1181"/>
    <w:rsid w:val="00EB59EE"/>
    <w:rsid w:val="00EC0FD2"/>
    <w:rsid w:val="00EE24C8"/>
    <w:rsid w:val="00F05694"/>
    <w:rsid w:val="00F4051A"/>
    <w:rsid w:val="00F4215D"/>
    <w:rsid w:val="00F72A95"/>
    <w:rsid w:val="00F94AB7"/>
    <w:rsid w:val="00FA7BA6"/>
    <w:rsid w:val="00FE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5:docId w15:val="{F6C1933D-6308-4A6D-8076-C9262BCAC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1D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41D38"/>
    <w:pPr>
      <w:tabs>
        <w:tab w:val="center" w:pos="4320"/>
        <w:tab w:val="right" w:pos="8640"/>
      </w:tabs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241D38"/>
    <w:pPr>
      <w:tabs>
        <w:tab w:val="center" w:pos="4320"/>
        <w:tab w:val="right" w:pos="8640"/>
      </w:tabs>
    </w:pPr>
  </w:style>
  <w:style w:type="character" w:styleId="Hyperlink">
    <w:name w:val="Hyperlink"/>
    <w:rsid w:val="00D724E5"/>
    <w:rPr>
      <w:color w:val="0000FF"/>
      <w:u w:val="single"/>
    </w:rPr>
  </w:style>
  <w:style w:type="table" w:styleId="TableGrid">
    <w:name w:val="Table Grid"/>
    <w:basedOn w:val="TableNormal"/>
    <w:rsid w:val="00245F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18440F"/>
    <w:rPr>
      <w:rFonts w:ascii="Tahoma" w:hAnsi="Tahoma" w:cs="Tahoma"/>
      <w:sz w:val="16"/>
      <w:szCs w:val="16"/>
    </w:rPr>
  </w:style>
  <w:style w:type="character" w:styleId="CommentReference">
    <w:name w:val="annotation reference"/>
    <w:uiPriority w:val="99"/>
    <w:rsid w:val="00577A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577A56"/>
  </w:style>
  <w:style w:type="character" w:customStyle="1" w:styleId="CommentTextChar">
    <w:name w:val="Comment Text Char"/>
    <w:basedOn w:val="DefaultParagraphFont"/>
    <w:link w:val="CommentText"/>
    <w:uiPriority w:val="99"/>
    <w:rsid w:val="00577A56"/>
  </w:style>
  <w:style w:type="paragraph" w:styleId="CommentSubject">
    <w:name w:val="annotation subject"/>
    <w:basedOn w:val="CommentText"/>
    <w:next w:val="CommentText"/>
    <w:link w:val="CommentSubjectChar"/>
    <w:rsid w:val="00577A56"/>
    <w:rPr>
      <w:b/>
      <w:bCs/>
    </w:rPr>
  </w:style>
  <w:style w:type="character" w:customStyle="1" w:styleId="CommentSubjectChar">
    <w:name w:val="Comment Subject Char"/>
    <w:link w:val="CommentSubject"/>
    <w:rsid w:val="00577A56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471166"/>
  </w:style>
  <w:style w:type="character" w:customStyle="1" w:styleId="FooterChar">
    <w:name w:val="Footer Char"/>
    <w:link w:val="Footer"/>
    <w:uiPriority w:val="99"/>
    <w:rsid w:val="00954F4F"/>
    <w:rPr>
      <w:sz w:val="24"/>
      <w:szCs w:val="24"/>
    </w:rPr>
  </w:style>
  <w:style w:type="character" w:styleId="FollowedHyperlink">
    <w:name w:val="FollowedHyperlink"/>
    <w:rsid w:val="008266E5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1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17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6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6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rants.nih.gov/grants/glossary.htm" TargetMode="Externa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300B7E52DEC34988A120D86BAEC373" ma:contentTypeVersion="2" ma:contentTypeDescription="Create a new document." ma:contentTypeScope="" ma:versionID="1eefdde7fd23d9efc996b222a53c3b05">
  <xsd:schema xmlns:xsd="http://www.w3.org/2001/XMLSchema" xmlns:xs="http://www.w3.org/2001/XMLSchema" xmlns:p="http://schemas.microsoft.com/office/2006/metadata/properties" xmlns:ns1="http://schemas.microsoft.com/sharepoint/v3" xmlns:ns2="852fece1-1881-41ae-961d-eb03a420f142" targetNamespace="http://schemas.microsoft.com/office/2006/metadata/properties" ma:root="true" ma:fieldsID="6f0c642b60894295f6ceb50427ff6d06" ns1:_="" ns2:_="">
    <xsd:import namespace="http://schemas.microsoft.com/sharepoint/v3"/>
    <xsd:import namespace="852fece1-1881-41ae-961d-eb03a420f142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2fece1-1881-41ae-961d-eb03a420f14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852fece1-1881-41ae-961d-eb03a420f142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5190A90-77C0-43F9-BF94-FA7FCB3F749A}"/>
</file>

<file path=customXml/itemProps2.xml><?xml version="1.0" encoding="utf-8"?>
<ds:datastoreItem xmlns:ds="http://schemas.openxmlformats.org/officeDocument/2006/customXml" ds:itemID="{B1217D92-CAFD-4331-A58A-6DC82376CD2F}"/>
</file>

<file path=customXml/itemProps3.xml><?xml version="1.0" encoding="utf-8"?>
<ds:datastoreItem xmlns:ds="http://schemas.openxmlformats.org/officeDocument/2006/customXml" ds:itemID="{82868899-01A0-4B90-900E-4CA7865A2DFF}"/>
</file>

<file path=customXml/itemProps4.xml><?xml version="1.0" encoding="utf-8"?>
<ds:datastoreItem xmlns:ds="http://schemas.openxmlformats.org/officeDocument/2006/customXml" ds:itemID="{128E3D42-A6B8-4CAB-8044-E891E87C2A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724</Words>
  <Characters>4132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Essential Document Checklist, Interventional</vt:lpstr>
    </vt:vector>
  </TitlesOfParts>
  <Company>PPD, Inc.</Company>
  <LinksUpToDate>false</LinksUpToDate>
  <CharactersWithSpaces>4847</CharactersWithSpaces>
  <SharedDoc>false</SharedDoc>
  <HLinks>
    <vt:vector size="6" baseType="variant">
      <vt:variant>
        <vt:i4>4980768</vt:i4>
      </vt:variant>
      <vt:variant>
        <vt:i4>0</vt:i4>
      </vt:variant>
      <vt:variant>
        <vt:i4>0</vt:i4>
      </vt:variant>
      <vt:variant>
        <vt:i4>5</vt:i4>
      </vt:variant>
      <vt:variant>
        <vt:lpwstr>http://grants.nih.gov/grants/glossary.htm</vt:lpwstr>
      </vt:variant>
      <vt:variant>
        <vt:lpwstr>C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Essential Document Checklist Clinical Trials Interventional v2</dc:title>
  <dc:creator>NIDCR</dc:creator>
  <cp:lastModifiedBy>Lee-Anne Clarke</cp:lastModifiedBy>
  <cp:revision>32</cp:revision>
  <cp:lastPrinted>2010-11-29T18:47:00Z</cp:lastPrinted>
  <dcterms:created xsi:type="dcterms:W3CDTF">2013-12-19T16:20:00Z</dcterms:created>
  <dcterms:modified xsi:type="dcterms:W3CDTF">2014-02-28T15:24:00Z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0x01010073300B7E52DEC34988A120D86BAEC373</vt:lpwstr>
  </property>
</Properties>
</file>