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4D83A" w14:textId="77777777" w:rsidR="00F65485" w:rsidRDefault="00F65485" w:rsidP="00F65485">
      <w:pPr>
        <w:pStyle w:val="Title"/>
        <w:spacing w:before="60" w:after="720"/>
        <w:jc w:val="left"/>
        <w:rPr>
          <w:rFonts w:ascii="Calibri" w:hAnsi="Calibri"/>
          <w:sz w:val="24"/>
          <w:szCs w:val="24"/>
        </w:rPr>
      </w:pPr>
      <w:r>
        <w:rPr>
          <w:noProof/>
        </w:rPr>
        <w:drawing>
          <wp:inline distT="0" distB="0" distL="0" distR="0" wp14:anchorId="07AD3C9A" wp14:editId="1BFA966C">
            <wp:extent cx="2266950" cy="457200"/>
            <wp:effectExtent l="0" t="0" r="0" b="0"/>
            <wp:docPr id="1" name="Picture 5" descr="National Institute of Dental and Craniofacial Researc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ational Institute of Dental and Craniofacial Research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73294" w14:textId="397860C2" w:rsidR="00293CB3" w:rsidRDefault="006D5CEE" w:rsidP="00AF05CA">
      <w:pPr>
        <w:pStyle w:val="Title"/>
        <w:spacing w:before="60" w:after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NIDCR </w:t>
      </w:r>
      <w:r w:rsidR="00293CB3">
        <w:rPr>
          <w:rFonts w:ascii="Calibri" w:hAnsi="Calibri"/>
          <w:sz w:val="24"/>
          <w:szCs w:val="24"/>
        </w:rPr>
        <w:t xml:space="preserve">EXTRAMURAL </w:t>
      </w:r>
      <w:r w:rsidR="00E70CF9">
        <w:rPr>
          <w:rFonts w:ascii="Calibri" w:hAnsi="Calibri"/>
          <w:sz w:val="24"/>
          <w:szCs w:val="24"/>
        </w:rPr>
        <w:t xml:space="preserve">STUDY </w:t>
      </w:r>
      <w:r w:rsidR="00C7384B">
        <w:rPr>
          <w:rFonts w:ascii="Calibri" w:hAnsi="Calibri"/>
          <w:sz w:val="24"/>
          <w:szCs w:val="24"/>
        </w:rPr>
        <w:t xml:space="preserve">ACTIVATION </w:t>
      </w:r>
      <w:r w:rsidR="0025333B">
        <w:rPr>
          <w:rFonts w:ascii="Calibri" w:hAnsi="Calibri"/>
          <w:sz w:val="24"/>
          <w:szCs w:val="24"/>
        </w:rPr>
        <w:t>REFERENCE LIST</w:t>
      </w:r>
    </w:p>
    <w:p w14:paraId="014FE583" w14:textId="77777777" w:rsidR="0025333B" w:rsidRPr="00AD2A82" w:rsidRDefault="0025333B" w:rsidP="00AF05CA">
      <w:pPr>
        <w:pStyle w:val="Title"/>
        <w:spacing w:before="60" w:after="240"/>
        <w:ind w:left="90" w:right="90"/>
        <w:jc w:val="left"/>
        <w:rPr>
          <w:rFonts w:ascii="Calibri" w:hAnsi="Calibri"/>
          <w:b w:val="0"/>
          <w:sz w:val="24"/>
          <w:szCs w:val="24"/>
        </w:rPr>
      </w:pPr>
      <w:r w:rsidRPr="00AD2A82">
        <w:rPr>
          <w:rFonts w:ascii="Calibri" w:hAnsi="Calibri"/>
          <w:b w:val="0"/>
          <w:sz w:val="24"/>
          <w:szCs w:val="24"/>
        </w:rPr>
        <w:t xml:space="preserve">This is a general tool to guide investigators on items that are typically completed prior to </w:t>
      </w:r>
      <w:r w:rsidR="0036641A">
        <w:rPr>
          <w:rFonts w:ascii="Calibri" w:hAnsi="Calibri"/>
          <w:b w:val="0"/>
          <w:sz w:val="24"/>
          <w:szCs w:val="24"/>
        </w:rPr>
        <w:t xml:space="preserve">study </w:t>
      </w:r>
      <w:proofErr w:type="gramStart"/>
      <w:r w:rsidR="0036641A">
        <w:rPr>
          <w:rFonts w:ascii="Calibri" w:hAnsi="Calibri"/>
          <w:b w:val="0"/>
          <w:sz w:val="24"/>
          <w:szCs w:val="24"/>
        </w:rPr>
        <w:t>activation;</w:t>
      </w:r>
      <w:proofErr w:type="gramEnd"/>
      <w:r w:rsidR="0036641A">
        <w:rPr>
          <w:rFonts w:ascii="Calibri" w:hAnsi="Calibri"/>
          <w:b w:val="0"/>
          <w:sz w:val="24"/>
          <w:szCs w:val="24"/>
        </w:rPr>
        <w:t xml:space="preserve"> i.e., authorization to recruit participants</w:t>
      </w:r>
      <w:r w:rsidRPr="00AD2A82">
        <w:rPr>
          <w:rFonts w:ascii="Calibri" w:hAnsi="Calibri"/>
          <w:b w:val="0"/>
          <w:sz w:val="24"/>
          <w:szCs w:val="24"/>
        </w:rPr>
        <w:t xml:space="preserve">.  An action item tracker that contains the items needed for activation will be tailored for the study and </w:t>
      </w:r>
      <w:r w:rsidR="0085236E">
        <w:rPr>
          <w:rFonts w:ascii="Calibri" w:hAnsi="Calibri"/>
          <w:b w:val="0"/>
          <w:sz w:val="24"/>
          <w:szCs w:val="24"/>
        </w:rPr>
        <w:t xml:space="preserve">provided </w:t>
      </w:r>
      <w:r w:rsidRPr="00AD2A82">
        <w:rPr>
          <w:rFonts w:ascii="Calibri" w:hAnsi="Calibri"/>
          <w:b w:val="0"/>
          <w:sz w:val="24"/>
          <w:szCs w:val="24"/>
        </w:rPr>
        <w:t xml:space="preserve">closer to the time of the initiation visit or teleconference. </w:t>
      </w:r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7920"/>
      </w:tblGrid>
      <w:tr w:rsidR="00F40BF4" w14:paraId="6E246658" w14:textId="77777777" w:rsidTr="3A2C6315">
        <w:tc>
          <w:tcPr>
            <w:tcW w:w="720" w:type="dxa"/>
          </w:tcPr>
          <w:p w14:paraId="2290FC55" w14:textId="6A97EBD1" w:rsidR="00195033" w:rsidRPr="00195033" w:rsidRDefault="00F65485" w:rsidP="00195033">
            <w:pPr>
              <w:pStyle w:val="Title"/>
              <w:spacing w:before="60" w:after="60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fldChar w:fldCharType="begin">
                <w:ffData>
                  <w:name w:val="IRB"/>
                  <w:enabled/>
                  <w:calcOnExit w:val="0"/>
                  <w:statusText w:type="text" w:val="IRB approval received for protocol and consent document(s), and study related materials to conduct the study are on site"/>
                  <w:checkBox>
                    <w:sizeAuto/>
                    <w:default w:val="0"/>
                  </w:checkBox>
                </w:ffData>
              </w:fldChar>
            </w:r>
            <w:bookmarkStart w:id="0" w:name="IRB"/>
            <w:r>
              <w:rPr>
                <w:rFonts w:ascii="Calibri" w:hAnsi="Calibri"/>
                <w:b w:val="0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b w:val="0"/>
                <w:sz w:val="22"/>
                <w:szCs w:val="22"/>
              </w:rPr>
            </w:r>
            <w:r>
              <w:rPr>
                <w:rFonts w:ascii="Calibri" w:hAnsi="Calibri"/>
                <w:b w:val="0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 w:val="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7920" w:type="dxa"/>
          </w:tcPr>
          <w:p w14:paraId="2F2D0BA4" w14:textId="77777777" w:rsidR="00195033" w:rsidRPr="00195033" w:rsidRDefault="00195033" w:rsidP="008F141C">
            <w:pPr>
              <w:pStyle w:val="Title"/>
              <w:spacing w:before="60" w:after="120"/>
              <w:jc w:val="left"/>
              <w:rPr>
                <w:rFonts w:ascii="Calibri" w:hAnsi="Calibri"/>
                <w:b w:val="0"/>
                <w:sz w:val="22"/>
                <w:szCs w:val="22"/>
              </w:rPr>
            </w:pPr>
            <w:r w:rsidRPr="00195033">
              <w:rPr>
                <w:rFonts w:ascii="Calibri" w:hAnsi="Calibri"/>
                <w:b w:val="0"/>
                <w:sz w:val="22"/>
                <w:szCs w:val="22"/>
              </w:rPr>
              <w:t>IRB approval received for protocol and consent</w:t>
            </w:r>
            <w:r w:rsidR="009854B8">
              <w:rPr>
                <w:rFonts w:ascii="Calibri" w:hAnsi="Calibri"/>
                <w:b w:val="0"/>
                <w:sz w:val="22"/>
                <w:szCs w:val="22"/>
              </w:rPr>
              <w:t xml:space="preserve"> document(s),</w:t>
            </w:r>
            <w:r w:rsidRPr="00195033">
              <w:rPr>
                <w:rFonts w:ascii="Calibri" w:hAnsi="Calibri"/>
                <w:b w:val="0"/>
                <w:sz w:val="22"/>
                <w:szCs w:val="22"/>
              </w:rPr>
              <w:t xml:space="preserve"> and study related materials to conduct the study are on site</w:t>
            </w:r>
          </w:p>
        </w:tc>
      </w:tr>
      <w:tr w:rsidR="003425CE" w14:paraId="46A57123" w14:textId="77777777" w:rsidTr="3A2C6315">
        <w:tc>
          <w:tcPr>
            <w:tcW w:w="720" w:type="dxa"/>
          </w:tcPr>
          <w:p w14:paraId="05774106" w14:textId="1FFC0C3F" w:rsidR="003425CE" w:rsidRPr="00195033" w:rsidRDefault="00716F61" w:rsidP="00195033">
            <w:pPr>
              <w:pStyle w:val="Title"/>
              <w:spacing w:before="60" w:after="60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statusText w:type="text" w:val="Investigator Site File/Essential Documents file is complete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Calibri" w:hAnsi="Calibri"/>
                <w:b w:val="0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b w:val="0"/>
                <w:sz w:val="22"/>
                <w:szCs w:val="22"/>
              </w:rPr>
            </w:r>
            <w:r>
              <w:rPr>
                <w:rFonts w:ascii="Calibri" w:hAnsi="Calibri"/>
                <w:b w:val="0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 w:val="0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7920" w:type="dxa"/>
          </w:tcPr>
          <w:p w14:paraId="4B062AD1" w14:textId="77777777" w:rsidR="003425CE" w:rsidRPr="00195033" w:rsidRDefault="00E70CF9" w:rsidP="008F141C">
            <w:pPr>
              <w:pStyle w:val="Title"/>
              <w:spacing w:before="60" w:after="120"/>
              <w:jc w:val="left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 xml:space="preserve">Investigator </w:t>
            </w:r>
            <w:r w:rsidR="003425CE" w:rsidRPr="00195033">
              <w:rPr>
                <w:rFonts w:ascii="Calibri" w:hAnsi="Calibri"/>
                <w:b w:val="0"/>
                <w:sz w:val="22"/>
                <w:szCs w:val="22"/>
              </w:rPr>
              <w:t xml:space="preserve">Site </w:t>
            </w:r>
            <w:r>
              <w:rPr>
                <w:rFonts w:ascii="Calibri" w:hAnsi="Calibri"/>
                <w:b w:val="0"/>
                <w:sz w:val="22"/>
                <w:szCs w:val="22"/>
              </w:rPr>
              <w:t>File/</w:t>
            </w:r>
            <w:r w:rsidR="003425CE" w:rsidRPr="00195033">
              <w:rPr>
                <w:rFonts w:ascii="Calibri" w:hAnsi="Calibri"/>
                <w:b w:val="0"/>
                <w:sz w:val="22"/>
                <w:szCs w:val="22"/>
              </w:rPr>
              <w:t>Essential Documents file is complete</w:t>
            </w:r>
          </w:p>
        </w:tc>
      </w:tr>
      <w:tr w:rsidR="003425CE" w14:paraId="321F998E" w14:textId="77777777" w:rsidTr="3A2C6315">
        <w:tc>
          <w:tcPr>
            <w:tcW w:w="720" w:type="dxa"/>
          </w:tcPr>
          <w:p w14:paraId="53F2240E" w14:textId="6AFEBED0" w:rsidR="003425CE" w:rsidRPr="00195033" w:rsidRDefault="00716F61" w:rsidP="00195033">
            <w:pPr>
              <w:pStyle w:val="Title"/>
              <w:spacing w:before="60" w:after="60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statusText w:type="text" w:val="Manual of Procedures is near final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="Calibri" w:hAnsi="Calibri"/>
                <w:b w:val="0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b w:val="0"/>
                <w:sz w:val="22"/>
                <w:szCs w:val="22"/>
              </w:rPr>
            </w:r>
            <w:r>
              <w:rPr>
                <w:rFonts w:ascii="Calibri" w:hAnsi="Calibri"/>
                <w:b w:val="0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 w:val="0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7920" w:type="dxa"/>
          </w:tcPr>
          <w:p w14:paraId="0B5E0CD9" w14:textId="77777777" w:rsidR="003425CE" w:rsidRPr="008F141C" w:rsidRDefault="003425CE" w:rsidP="009854B8">
            <w:pPr>
              <w:pStyle w:val="Title"/>
              <w:spacing w:before="60" w:after="12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F141C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Manual of Procedures </w:t>
            </w:r>
            <w:r w:rsidRPr="008F141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is </w:t>
            </w:r>
            <w:r w:rsidR="009854B8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near final </w:t>
            </w:r>
          </w:p>
        </w:tc>
      </w:tr>
      <w:tr w:rsidR="003425CE" w14:paraId="54A3C756" w14:textId="77777777" w:rsidTr="3A2C6315">
        <w:tc>
          <w:tcPr>
            <w:tcW w:w="720" w:type="dxa"/>
          </w:tcPr>
          <w:p w14:paraId="0152A353" w14:textId="07F91A2B" w:rsidR="003425CE" w:rsidRPr="00195033" w:rsidRDefault="00716F61" w:rsidP="00195033">
            <w:pPr>
              <w:pStyle w:val="Title"/>
              <w:spacing w:before="60" w:after="60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statusText w:type="text" w:val="Case Report Forms (CRFs) are complete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rPr>
                <w:rFonts w:ascii="Calibri" w:hAnsi="Calibri"/>
                <w:b w:val="0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b w:val="0"/>
                <w:sz w:val="22"/>
                <w:szCs w:val="22"/>
              </w:rPr>
            </w:r>
            <w:r>
              <w:rPr>
                <w:rFonts w:ascii="Calibri" w:hAnsi="Calibri"/>
                <w:b w:val="0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 w:val="0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7920" w:type="dxa"/>
          </w:tcPr>
          <w:p w14:paraId="5A50463F" w14:textId="77777777" w:rsidR="003425CE" w:rsidRPr="008F141C" w:rsidRDefault="003425CE" w:rsidP="008F141C">
            <w:pPr>
              <w:pStyle w:val="Title"/>
              <w:spacing w:before="60" w:after="12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F141C">
              <w:rPr>
                <w:rFonts w:asciiTheme="minorHAnsi" w:hAnsiTheme="minorHAnsi" w:cstheme="minorHAnsi"/>
                <w:b w:val="0"/>
                <w:sz w:val="22"/>
                <w:szCs w:val="22"/>
              </w:rPr>
              <w:t>Case Report Forms (CRFs) are complete</w:t>
            </w:r>
          </w:p>
        </w:tc>
      </w:tr>
      <w:tr w:rsidR="003425CE" w14:paraId="4A35880B" w14:textId="77777777" w:rsidTr="3A2C6315">
        <w:tc>
          <w:tcPr>
            <w:tcW w:w="720" w:type="dxa"/>
          </w:tcPr>
          <w:p w14:paraId="2A231B7D" w14:textId="65B88A84" w:rsidR="003425CE" w:rsidRPr="00195033" w:rsidRDefault="00716F61" w:rsidP="00195033">
            <w:pPr>
              <w:pStyle w:val="Title"/>
              <w:spacing w:before="60" w:after="60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statusText w:type="text" w:val="Database finalized and available for data entry 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rPr>
                <w:rFonts w:ascii="Calibri" w:hAnsi="Calibri"/>
                <w:b w:val="0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b w:val="0"/>
                <w:sz w:val="22"/>
                <w:szCs w:val="22"/>
              </w:rPr>
            </w:r>
            <w:r>
              <w:rPr>
                <w:rFonts w:ascii="Calibri" w:hAnsi="Calibri"/>
                <w:b w:val="0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 w:val="0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7920" w:type="dxa"/>
          </w:tcPr>
          <w:p w14:paraId="1FE25DCF" w14:textId="77777777" w:rsidR="003425CE" w:rsidRPr="008F141C" w:rsidRDefault="003425CE" w:rsidP="008F141C">
            <w:pPr>
              <w:pStyle w:val="Title"/>
              <w:spacing w:before="60" w:after="12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F141C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Database finalized and available for data entry </w:t>
            </w:r>
          </w:p>
        </w:tc>
      </w:tr>
      <w:tr w:rsidR="003425CE" w14:paraId="2C758D38" w14:textId="77777777" w:rsidTr="3A2C6315">
        <w:tc>
          <w:tcPr>
            <w:tcW w:w="720" w:type="dxa"/>
          </w:tcPr>
          <w:p w14:paraId="02B0F088" w14:textId="702319DA" w:rsidR="003425CE" w:rsidRPr="00195033" w:rsidRDefault="00716F61" w:rsidP="00195033">
            <w:pPr>
              <w:pStyle w:val="Title"/>
              <w:spacing w:before="60" w:after="60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statusText w:type="text" w:val="Clinical Data Management Plan drafted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rPr>
                <w:rFonts w:ascii="Calibri" w:hAnsi="Calibri"/>
                <w:b w:val="0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b w:val="0"/>
                <w:sz w:val="22"/>
                <w:szCs w:val="22"/>
              </w:rPr>
            </w:r>
            <w:r>
              <w:rPr>
                <w:rFonts w:ascii="Calibri" w:hAnsi="Calibri"/>
                <w:b w:val="0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 w:val="0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7920" w:type="dxa"/>
          </w:tcPr>
          <w:p w14:paraId="59083F69" w14:textId="77777777" w:rsidR="003425CE" w:rsidRPr="008F141C" w:rsidRDefault="003425CE" w:rsidP="008F141C">
            <w:pPr>
              <w:pStyle w:val="Title"/>
              <w:spacing w:before="60" w:after="12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F141C">
              <w:rPr>
                <w:rFonts w:asciiTheme="minorHAnsi" w:hAnsiTheme="minorHAnsi" w:cstheme="minorHAnsi"/>
                <w:b w:val="0"/>
                <w:sz w:val="22"/>
                <w:szCs w:val="22"/>
              </w:rPr>
              <w:t>Clinical Data Management Plan drafted</w:t>
            </w:r>
          </w:p>
        </w:tc>
      </w:tr>
      <w:tr w:rsidR="003425CE" w14:paraId="3B9F0BB4" w14:textId="77777777" w:rsidTr="3A2C6315">
        <w:tc>
          <w:tcPr>
            <w:tcW w:w="720" w:type="dxa"/>
          </w:tcPr>
          <w:p w14:paraId="34B7614E" w14:textId="7D0589FA" w:rsidR="003425CE" w:rsidRPr="00195033" w:rsidRDefault="00716F61" w:rsidP="00195033">
            <w:pPr>
              <w:pStyle w:val="Title"/>
              <w:spacing w:before="60" w:after="60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statusText w:type="text" w:val="Clinical Quality Management Plan drafted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>
              <w:rPr>
                <w:rFonts w:ascii="Calibri" w:hAnsi="Calibri"/>
                <w:b w:val="0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b w:val="0"/>
                <w:sz w:val="22"/>
                <w:szCs w:val="22"/>
              </w:rPr>
            </w:r>
            <w:r>
              <w:rPr>
                <w:rFonts w:ascii="Calibri" w:hAnsi="Calibri"/>
                <w:b w:val="0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 w:val="0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7920" w:type="dxa"/>
          </w:tcPr>
          <w:p w14:paraId="7A1CBD82" w14:textId="1DA2472A" w:rsidR="003425CE" w:rsidRPr="008F141C" w:rsidRDefault="003425CE" w:rsidP="00650C78">
            <w:pPr>
              <w:pStyle w:val="Title"/>
              <w:spacing w:before="60" w:after="120"/>
              <w:jc w:val="left"/>
            </w:pPr>
            <w:r w:rsidRPr="3A2C6315">
              <w:rPr>
                <w:rFonts w:asciiTheme="minorHAnsi" w:hAnsiTheme="minorHAnsi" w:cstheme="minorBidi"/>
                <w:b w:val="0"/>
                <w:sz w:val="22"/>
                <w:szCs w:val="22"/>
              </w:rPr>
              <w:t>Clinical Quality Management Plan drafted</w:t>
            </w:r>
          </w:p>
        </w:tc>
      </w:tr>
      <w:tr w:rsidR="003D24FD" w14:paraId="0820D789" w14:textId="77777777" w:rsidTr="3A2C6315">
        <w:tc>
          <w:tcPr>
            <w:tcW w:w="720" w:type="dxa"/>
          </w:tcPr>
          <w:p w14:paraId="4DAB30B3" w14:textId="068B767B" w:rsidR="003D24FD" w:rsidRDefault="00716F61" w:rsidP="00195033">
            <w:pPr>
              <w:pStyle w:val="Title"/>
              <w:spacing w:before="60" w:after="60"/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/>
                <w:b w:val="0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statusText w:type="text" w:val="Study Accrual and Retention Plan (SARP) is drafted and ready for entry into NIDCR-CRMS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>
              <w:rPr>
                <w:rFonts w:ascii="Calibri" w:hAnsi="Calibri"/>
                <w:b w:val="0"/>
                <w:sz w:val="24"/>
                <w:szCs w:val="24"/>
              </w:rPr>
              <w:instrText xml:space="preserve"> FORMCHECKBOX </w:instrText>
            </w:r>
            <w:r>
              <w:rPr>
                <w:rFonts w:ascii="Calibri" w:hAnsi="Calibri"/>
                <w:b w:val="0"/>
                <w:sz w:val="24"/>
                <w:szCs w:val="24"/>
              </w:rPr>
            </w:r>
            <w:r>
              <w:rPr>
                <w:rFonts w:ascii="Calibri" w:hAnsi="Calibri"/>
                <w:b w:val="0"/>
                <w:sz w:val="24"/>
                <w:szCs w:val="24"/>
              </w:rPr>
              <w:fldChar w:fldCharType="separate"/>
            </w:r>
            <w:r>
              <w:rPr>
                <w:rFonts w:ascii="Calibri" w:hAnsi="Calibri"/>
                <w:b w:val="0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7920" w:type="dxa"/>
          </w:tcPr>
          <w:p w14:paraId="3B781094" w14:textId="20AD1AD8" w:rsidR="003D24FD" w:rsidRPr="3A2C6315" w:rsidRDefault="003D24FD" w:rsidP="00AD62B2">
            <w:pPr>
              <w:spacing w:before="60" w:after="120" w:line="240" w:lineRule="auto"/>
            </w:pPr>
            <w:r w:rsidRPr="00CE3753">
              <w:rPr>
                <w:rFonts w:asciiTheme="minorHAnsi" w:eastAsia="Times New Roman" w:hAnsiTheme="minorHAnsi" w:cstheme="minorBidi"/>
              </w:rPr>
              <w:t xml:space="preserve">Study Accrual and Retention Plan (SARP) is drafted and ready for entry into </w:t>
            </w:r>
            <w:r w:rsidR="00161BFC">
              <w:rPr>
                <w:rFonts w:asciiTheme="minorHAnsi" w:eastAsia="Times New Roman" w:hAnsiTheme="minorHAnsi" w:cstheme="minorBidi"/>
              </w:rPr>
              <w:t>NIDCR-</w:t>
            </w:r>
            <w:r w:rsidRPr="00CE3753">
              <w:rPr>
                <w:rFonts w:asciiTheme="minorHAnsi" w:eastAsia="Times New Roman" w:hAnsiTheme="minorHAnsi" w:cstheme="minorBidi"/>
              </w:rPr>
              <w:t>CRMS</w:t>
            </w:r>
          </w:p>
        </w:tc>
      </w:tr>
      <w:tr w:rsidR="003425CE" w14:paraId="314FE8BA" w14:textId="77777777" w:rsidTr="3A2C6315">
        <w:tc>
          <w:tcPr>
            <w:tcW w:w="720" w:type="dxa"/>
          </w:tcPr>
          <w:p w14:paraId="5F90CC62" w14:textId="3C558862" w:rsidR="003425CE" w:rsidRPr="00195033" w:rsidRDefault="00716F61" w:rsidP="00195033">
            <w:pPr>
              <w:pStyle w:val="Title"/>
              <w:spacing w:before="60" w:after="60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statusText w:type="text" w:val="NIDCR has made the determination of safety oversight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>
              <w:rPr>
                <w:rFonts w:ascii="Calibri" w:hAnsi="Calibri"/>
                <w:b w:val="0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b w:val="0"/>
                <w:sz w:val="22"/>
                <w:szCs w:val="22"/>
              </w:rPr>
            </w:r>
            <w:r>
              <w:rPr>
                <w:rFonts w:ascii="Calibri" w:hAnsi="Calibri"/>
                <w:b w:val="0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 w:val="0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7920" w:type="dxa"/>
          </w:tcPr>
          <w:p w14:paraId="50FDBD31" w14:textId="77777777" w:rsidR="003425CE" w:rsidRPr="008F141C" w:rsidRDefault="003425CE" w:rsidP="008F141C">
            <w:pPr>
              <w:pStyle w:val="Title"/>
              <w:spacing w:before="60" w:after="12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F141C">
              <w:rPr>
                <w:rFonts w:asciiTheme="minorHAnsi" w:hAnsiTheme="minorHAnsi" w:cstheme="minorHAnsi"/>
                <w:b w:val="0"/>
                <w:sz w:val="22"/>
                <w:szCs w:val="22"/>
              </w:rPr>
              <w:t>NIDCR has made the determination of safety oversight</w:t>
            </w:r>
          </w:p>
        </w:tc>
      </w:tr>
      <w:tr w:rsidR="003425CE" w14:paraId="08B5CAC4" w14:textId="77777777" w:rsidTr="3A2C6315">
        <w:tc>
          <w:tcPr>
            <w:tcW w:w="720" w:type="dxa"/>
          </w:tcPr>
          <w:p w14:paraId="619FFEEF" w14:textId="23CA6986" w:rsidR="003425CE" w:rsidRPr="00195033" w:rsidRDefault="00716F61" w:rsidP="00195033">
            <w:pPr>
              <w:pStyle w:val="Title"/>
              <w:spacing w:before="60" w:after="60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statusText w:type="text" w:val="Program Official confirmed that documents required for NIDCR Clinical Terms of Award (CToA) are satisfactory: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>
              <w:rPr>
                <w:rFonts w:ascii="Calibri" w:hAnsi="Calibri"/>
                <w:b w:val="0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b w:val="0"/>
                <w:sz w:val="22"/>
                <w:szCs w:val="22"/>
              </w:rPr>
            </w:r>
            <w:r>
              <w:rPr>
                <w:rFonts w:ascii="Calibri" w:hAnsi="Calibri"/>
                <w:b w:val="0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 w:val="0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7920" w:type="dxa"/>
          </w:tcPr>
          <w:p w14:paraId="52040F15" w14:textId="77777777" w:rsidR="003425CE" w:rsidRDefault="003425CE" w:rsidP="00195033">
            <w:pPr>
              <w:pStyle w:val="Title"/>
              <w:spacing w:before="60" w:after="6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F141C">
              <w:rPr>
                <w:rFonts w:asciiTheme="minorHAnsi" w:hAnsiTheme="minorHAnsi" w:cstheme="minorHAnsi"/>
                <w:b w:val="0"/>
                <w:sz w:val="22"/>
                <w:szCs w:val="22"/>
              </w:rPr>
              <w:t>P</w:t>
            </w:r>
            <w:r w:rsidR="00230A1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rogram </w:t>
            </w:r>
            <w:r w:rsidRPr="008F141C">
              <w:rPr>
                <w:rFonts w:asciiTheme="minorHAnsi" w:hAnsiTheme="minorHAnsi" w:cstheme="minorHAnsi"/>
                <w:b w:val="0"/>
                <w:sz w:val="22"/>
                <w:szCs w:val="22"/>
              </w:rPr>
              <w:t>O</w:t>
            </w:r>
            <w:r w:rsidR="00230A12">
              <w:rPr>
                <w:rFonts w:asciiTheme="minorHAnsi" w:hAnsiTheme="minorHAnsi" w:cstheme="minorHAnsi"/>
                <w:b w:val="0"/>
                <w:sz w:val="22"/>
                <w:szCs w:val="22"/>
              </w:rPr>
              <w:t>fficial</w:t>
            </w:r>
            <w:r w:rsidRPr="008F141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confirmed that documents required for NIDCR </w:t>
            </w:r>
            <w:r w:rsidR="009854B8">
              <w:rPr>
                <w:rFonts w:asciiTheme="minorHAnsi" w:hAnsiTheme="minorHAnsi" w:cstheme="minorHAnsi"/>
                <w:b w:val="0"/>
                <w:sz w:val="22"/>
                <w:szCs w:val="22"/>
              </w:rPr>
              <w:t>Clinical Terms of Award (</w:t>
            </w:r>
            <w:r w:rsidRPr="008F141C">
              <w:rPr>
                <w:rFonts w:asciiTheme="minorHAnsi" w:hAnsiTheme="minorHAnsi" w:cstheme="minorHAnsi"/>
                <w:b w:val="0"/>
                <w:sz w:val="22"/>
                <w:szCs w:val="22"/>
              </w:rPr>
              <w:t>CToA</w:t>
            </w:r>
            <w:r w:rsidR="009854B8">
              <w:rPr>
                <w:rFonts w:asciiTheme="minorHAnsi" w:hAnsiTheme="minorHAnsi" w:cstheme="minorHAnsi"/>
                <w:b w:val="0"/>
                <w:sz w:val="22"/>
                <w:szCs w:val="22"/>
              </w:rPr>
              <w:t>)</w:t>
            </w:r>
            <w:r w:rsidRPr="008F141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are satisfactory:</w:t>
            </w:r>
          </w:p>
          <w:p w14:paraId="00C386ED" w14:textId="77777777" w:rsidR="003425CE" w:rsidRPr="008F141C" w:rsidRDefault="002F4BEC" w:rsidP="002224AA">
            <w:pPr>
              <w:pStyle w:val="ListParagraph"/>
              <w:numPr>
                <w:ilvl w:val="1"/>
                <w:numId w:val="35"/>
              </w:numPr>
              <w:spacing w:before="80" w:after="80" w:line="240" w:lineRule="auto"/>
              <w:ind w:left="702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IRB Approved </w:t>
            </w:r>
            <w:r w:rsidR="003425CE" w:rsidRPr="008F141C">
              <w:rPr>
                <w:rFonts w:asciiTheme="minorHAnsi" w:eastAsia="Times New Roman" w:hAnsiTheme="minorHAnsi" w:cstheme="minorHAnsi"/>
              </w:rPr>
              <w:t>Protocol</w:t>
            </w:r>
          </w:p>
          <w:p w14:paraId="681BF3F5" w14:textId="77777777" w:rsidR="003425CE" w:rsidRPr="008F141C" w:rsidRDefault="002F4BEC" w:rsidP="002224AA">
            <w:pPr>
              <w:pStyle w:val="ListParagraph"/>
              <w:numPr>
                <w:ilvl w:val="1"/>
                <w:numId w:val="35"/>
              </w:numPr>
              <w:spacing w:before="80" w:after="80" w:line="240" w:lineRule="auto"/>
              <w:ind w:left="702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IRB Approved </w:t>
            </w:r>
            <w:r w:rsidR="003425CE" w:rsidRPr="008F141C">
              <w:rPr>
                <w:rFonts w:asciiTheme="minorHAnsi" w:eastAsia="Times New Roman" w:hAnsiTheme="minorHAnsi" w:cstheme="minorHAnsi"/>
              </w:rPr>
              <w:t>Consent Document</w:t>
            </w:r>
            <w:r w:rsidR="0085236E">
              <w:rPr>
                <w:rFonts w:asciiTheme="minorHAnsi" w:eastAsia="Times New Roman" w:hAnsiTheme="minorHAnsi" w:cstheme="minorHAnsi"/>
              </w:rPr>
              <w:t>(</w:t>
            </w:r>
            <w:r w:rsidR="003425CE" w:rsidRPr="008F141C">
              <w:rPr>
                <w:rFonts w:asciiTheme="minorHAnsi" w:eastAsia="Times New Roman" w:hAnsiTheme="minorHAnsi" w:cstheme="minorHAnsi"/>
              </w:rPr>
              <w:t>s</w:t>
            </w:r>
            <w:r w:rsidR="0085236E">
              <w:rPr>
                <w:rFonts w:asciiTheme="minorHAnsi" w:eastAsia="Times New Roman" w:hAnsiTheme="minorHAnsi" w:cstheme="minorHAnsi"/>
              </w:rPr>
              <w:t>)</w:t>
            </w:r>
          </w:p>
          <w:p w14:paraId="136AF13F" w14:textId="3F8F3C43" w:rsidR="00432066" w:rsidRPr="00AD62B2" w:rsidRDefault="003425CE" w:rsidP="00650C78">
            <w:pPr>
              <w:pStyle w:val="ListParagraph"/>
              <w:numPr>
                <w:ilvl w:val="1"/>
                <w:numId w:val="35"/>
              </w:numPr>
              <w:spacing w:before="60" w:after="120" w:line="240" w:lineRule="auto"/>
              <w:ind w:left="702"/>
              <w:rPr>
                <w:rFonts w:ascii="Arial" w:eastAsia="Times New Roman" w:hAnsi="Arial" w:cs="Arial"/>
                <w:sz w:val="20"/>
                <w:szCs w:val="20"/>
              </w:rPr>
            </w:pPr>
            <w:r w:rsidRPr="008F141C">
              <w:rPr>
                <w:rFonts w:asciiTheme="minorHAnsi" w:eastAsia="Times New Roman" w:hAnsiTheme="minorHAnsi" w:cstheme="minorHAnsi"/>
              </w:rPr>
              <w:t>Data and Safety Monitoring Plan</w:t>
            </w:r>
          </w:p>
        </w:tc>
      </w:tr>
      <w:tr w:rsidR="003425CE" w14:paraId="6574ED41" w14:textId="77777777" w:rsidTr="3A2C6315">
        <w:tc>
          <w:tcPr>
            <w:tcW w:w="720" w:type="dxa"/>
          </w:tcPr>
          <w:p w14:paraId="4130829E" w14:textId="3693F3EE" w:rsidR="003425CE" w:rsidRPr="00195033" w:rsidRDefault="00716F61" w:rsidP="00195033">
            <w:pPr>
              <w:pStyle w:val="Title"/>
              <w:spacing w:before="60" w:after="60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statusText w:type="text" w:val="Study/Site  Initiation Visit (SIV) or Teleconference (SIT) completed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>
              <w:rPr>
                <w:rFonts w:ascii="Calibri" w:hAnsi="Calibri"/>
                <w:b w:val="0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b w:val="0"/>
                <w:sz w:val="22"/>
                <w:szCs w:val="22"/>
              </w:rPr>
            </w:r>
            <w:r>
              <w:rPr>
                <w:rFonts w:ascii="Calibri" w:hAnsi="Calibri"/>
                <w:b w:val="0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 w:val="0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7920" w:type="dxa"/>
          </w:tcPr>
          <w:p w14:paraId="7D0FB0D3" w14:textId="77777777" w:rsidR="00E1019E" w:rsidRPr="008F141C" w:rsidRDefault="00E70CF9" w:rsidP="006B7861">
            <w:pPr>
              <w:pStyle w:val="Title"/>
              <w:spacing w:before="60" w:after="12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Study/Site</w:t>
            </w:r>
            <w:r>
              <w:rPr>
                <w:rStyle w:val="FootnoteReference"/>
                <w:rFonts w:asciiTheme="minorHAnsi" w:hAnsiTheme="minorHAnsi" w:cstheme="minorHAnsi"/>
                <w:b w:val="0"/>
                <w:sz w:val="22"/>
                <w:szCs w:val="22"/>
              </w:rPr>
              <w:footnoteReference w:id="2"/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3425CE" w:rsidRPr="008F141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Initiation Visit </w:t>
            </w:r>
            <w:r w:rsidR="0036641A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(SIV) </w:t>
            </w:r>
            <w:r w:rsidR="004B26F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or Teleconference (SIT) </w:t>
            </w:r>
            <w:r w:rsidR="003425CE" w:rsidRPr="008F141C">
              <w:rPr>
                <w:rFonts w:asciiTheme="minorHAnsi" w:hAnsiTheme="minorHAnsi" w:cstheme="minorHAnsi"/>
                <w:b w:val="0"/>
                <w:sz w:val="22"/>
                <w:szCs w:val="22"/>
              </w:rPr>
              <w:t>completed</w:t>
            </w:r>
          </w:p>
        </w:tc>
      </w:tr>
      <w:tr w:rsidR="006B7861" w14:paraId="6BEFECBE" w14:textId="77777777" w:rsidTr="3A2C6315">
        <w:tc>
          <w:tcPr>
            <w:tcW w:w="720" w:type="dxa"/>
          </w:tcPr>
          <w:p w14:paraId="51BEC894" w14:textId="703DD8CC" w:rsidR="006B7861" w:rsidRDefault="00716F61" w:rsidP="00195033">
            <w:pPr>
              <w:pStyle w:val="Title"/>
              <w:spacing w:before="60" w:after="60"/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/>
                <w:b w:val="0"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statusText w:type="text" w:val="Critical action items identified during the SIV/SIT have been resolved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>
              <w:rPr>
                <w:rFonts w:ascii="Calibri" w:hAnsi="Calibri"/>
                <w:b w:val="0"/>
                <w:sz w:val="24"/>
                <w:szCs w:val="24"/>
              </w:rPr>
              <w:instrText xml:space="preserve"> FORMCHECKBOX </w:instrText>
            </w:r>
            <w:r>
              <w:rPr>
                <w:rFonts w:ascii="Calibri" w:hAnsi="Calibri"/>
                <w:b w:val="0"/>
                <w:sz w:val="24"/>
                <w:szCs w:val="24"/>
              </w:rPr>
            </w:r>
            <w:r>
              <w:rPr>
                <w:rFonts w:ascii="Calibri" w:hAnsi="Calibri"/>
                <w:b w:val="0"/>
                <w:sz w:val="24"/>
                <w:szCs w:val="24"/>
              </w:rPr>
              <w:fldChar w:fldCharType="separate"/>
            </w:r>
            <w:r>
              <w:rPr>
                <w:rFonts w:ascii="Calibri" w:hAnsi="Calibri"/>
                <w:b w:val="0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7920" w:type="dxa"/>
          </w:tcPr>
          <w:p w14:paraId="1F21BA2C" w14:textId="77777777" w:rsidR="006B7861" w:rsidRDefault="006B7861" w:rsidP="001870E9">
            <w:pPr>
              <w:pStyle w:val="Title"/>
              <w:spacing w:before="60" w:after="12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Critical action </w:t>
            </w:r>
            <w:r w:rsidR="001870E9">
              <w:rPr>
                <w:rFonts w:asciiTheme="minorHAnsi" w:hAnsiTheme="minorHAnsi" w:cstheme="minorHAnsi"/>
                <w:b w:val="0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tems identified during the SIV/SIT have been resolved</w:t>
            </w:r>
          </w:p>
        </w:tc>
      </w:tr>
    </w:tbl>
    <w:p w14:paraId="14CFEE5F" w14:textId="77777777" w:rsidR="008A505E" w:rsidRPr="00195033" w:rsidRDefault="008A505E" w:rsidP="00716F61">
      <w:pPr>
        <w:pStyle w:val="ListParagraph"/>
        <w:spacing w:before="180" w:after="120" w:line="240" w:lineRule="auto"/>
        <w:rPr>
          <w:rFonts w:ascii="Arial" w:eastAsia="Times New Roman" w:hAnsi="Arial" w:cs="Arial"/>
          <w:sz w:val="20"/>
          <w:szCs w:val="20"/>
        </w:rPr>
      </w:pPr>
    </w:p>
    <w:sectPr w:rsidR="008A505E" w:rsidRPr="00195033" w:rsidSect="00F6548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720" w:right="1526" w:bottom="1296" w:left="1440" w:header="288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B9109" w14:textId="77777777" w:rsidR="00297514" w:rsidRPr="003A04D7" w:rsidRDefault="00297514" w:rsidP="00E35E78">
      <w:pPr>
        <w:spacing w:after="0" w:line="240" w:lineRule="auto"/>
        <w:rPr>
          <w:sz w:val="24"/>
        </w:rPr>
      </w:pPr>
      <w:r>
        <w:separator/>
      </w:r>
    </w:p>
  </w:endnote>
  <w:endnote w:type="continuationSeparator" w:id="0">
    <w:p w14:paraId="096CBDDC" w14:textId="77777777" w:rsidR="00297514" w:rsidRPr="003A04D7" w:rsidRDefault="00297514" w:rsidP="00E35E78">
      <w:pPr>
        <w:spacing w:after="0" w:line="240" w:lineRule="auto"/>
        <w:rPr>
          <w:sz w:val="24"/>
        </w:rPr>
      </w:pPr>
      <w:r>
        <w:continuationSeparator/>
      </w:r>
    </w:p>
  </w:endnote>
  <w:endnote w:type="continuationNotice" w:id="1">
    <w:p w14:paraId="71946F05" w14:textId="77777777" w:rsidR="00297514" w:rsidRDefault="002975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auto"/>
    <w:pitch w:val="variable"/>
    <w:sig w:usb0="00000003" w:usb1="00000000" w:usb2="00000000" w:usb3="00000000" w:csb0="0000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1A9DB" w14:textId="77777777" w:rsidR="00F65485" w:rsidRDefault="00F654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C541" w14:textId="77777777" w:rsidR="00F65485" w:rsidRDefault="00F654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74C20" w14:textId="732A8EF8" w:rsidR="00DB5565" w:rsidRPr="000851D6" w:rsidRDefault="0D7B34D6">
    <w:pPr>
      <w:pStyle w:val="Footer"/>
      <w:rPr>
        <w:sz w:val="20"/>
        <w:szCs w:val="20"/>
      </w:rPr>
    </w:pPr>
    <w:r w:rsidRPr="0D7B34D6">
      <w:rPr>
        <w:sz w:val="20"/>
        <w:szCs w:val="20"/>
      </w:rPr>
      <w:t>V</w:t>
    </w:r>
    <w:r w:rsidR="00AD62B2">
      <w:rPr>
        <w:sz w:val="20"/>
        <w:szCs w:val="20"/>
      </w:rPr>
      <w:t>4</w:t>
    </w:r>
    <w:r w:rsidRPr="0D7B34D6">
      <w:rPr>
        <w:sz w:val="20"/>
        <w:szCs w:val="20"/>
      </w:rPr>
      <w:t>.0 - 2025-</w:t>
    </w:r>
    <w:r w:rsidR="00AD62B2">
      <w:rPr>
        <w:sz w:val="20"/>
        <w:szCs w:val="20"/>
      </w:rPr>
      <w:t>12</w:t>
    </w:r>
    <w:r w:rsidRPr="0D7B34D6">
      <w:rPr>
        <w:sz w:val="20"/>
        <w:szCs w:val="20"/>
      </w:rPr>
      <w:t>-</w:t>
    </w:r>
    <w:r w:rsidR="00AD62B2">
      <w:rPr>
        <w:sz w:val="20"/>
        <w:szCs w:val="20"/>
      </w:rPr>
      <w:t>15</w:t>
    </w:r>
    <w:r w:rsidR="00877C84">
      <w:tab/>
    </w:r>
    <w:r w:rsidR="00877C84">
      <w:tab/>
    </w:r>
    <w:r w:rsidRPr="0D7B34D6">
      <w:rPr>
        <w:sz w:val="20"/>
        <w:szCs w:val="20"/>
      </w:rPr>
      <w:t xml:space="preserve">Page </w:t>
    </w:r>
    <w:r w:rsidR="00877C84" w:rsidRPr="0D7B34D6">
      <w:rPr>
        <w:noProof/>
        <w:sz w:val="20"/>
        <w:szCs w:val="20"/>
      </w:rPr>
      <w:fldChar w:fldCharType="begin"/>
    </w:r>
    <w:r w:rsidR="00877C84" w:rsidRPr="0D7B34D6">
      <w:rPr>
        <w:sz w:val="20"/>
        <w:szCs w:val="20"/>
      </w:rPr>
      <w:instrText xml:space="preserve"> PAGE   \* MERGEFORMAT </w:instrText>
    </w:r>
    <w:r w:rsidR="00877C84" w:rsidRPr="0D7B34D6">
      <w:rPr>
        <w:sz w:val="20"/>
        <w:szCs w:val="20"/>
      </w:rPr>
      <w:fldChar w:fldCharType="separate"/>
    </w:r>
    <w:r w:rsidRPr="0D7B34D6">
      <w:rPr>
        <w:noProof/>
        <w:sz w:val="20"/>
        <w:szCs w:val="20"/>
      </w:rPr>
      <w:t>1</w:t>
    </w:r>
    <w:r w:rsidR="00877C84" w:rsidRPr="0D7B34D6">
      <w:rPr>
        <w:noProof/>
        <w:sz w:val="20"/>
        <w:szCs w:val="20"/>
      </w:rPr>
      <w:fldChar w:fldCharType="end"/>
    </w:r>
    <w:r w:rsidRPr="0D7B34D6">
      <w:rPr>
        <w:noProof/>
        <w:sz w:val="20"/>
        <w:szCs w:val="20"/>
      </w:rPr>
      <w:t xml:space="preserve"> of </w:t>
    </w:r>
    <w:r w:rsidR="00877C84" w:rsidRPr="0D7B34D6">
      <w:rPr>
        <w:noProof/>
        <w:sz w:val="20"/>
        <w:szCs w:val="20"/>
      </w:rPr>
      <w:fldChar w:fldCharType="begin"/>
    </w:r>
    <w:r w:rsidR="00877C84" w:rsidRPr="0D7B34D6">
      <w:rPr>
        <w:noProof/>
        <w:sz w:val="20"/>
        <w:szCs w:val="20"/>
      </w:rPr>
      <w:instrText xml:space="preserve"> NUMPAGES  \* Arabic  \* MERGEFORMAT </w:instrText>
    </w:r>
    <w:r w:rsidR="00877C84" w:rsidRPr="0D7B34D6">
      <w:rPr>
        <w:noProof/>
        <w:sz w:val="20"/>
        <w:szCs w:val="20"/>
      </w:rPr>
      <w:fldChar w:fldCharType="separate"/>
    </w:r>
    <w:r w:rsidRPr="0D7B34D6">
      <w:rPr>
        <w:noProof/>
        <w:sz w:val="20"/>
        <w:szCs w:val="20"/>
      </w:rPr>
      <w:t>1</w:t>
    </w:r>
    <w:r w:rsidR="00877C84" w:rsidRPr="0D7B34D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45019" w14:textId="77777777" w:rsidR="00297514" w:rsidRPr="003A04D7" w:rsidRDefault="00297514" w:rsidP="00E35E78">
      <w:pPr>
        <w:spacing w:after="0" w:line="240" w:lineRule="auto"/>
        <w:rPr>
          <w:sz w:val="24"/>
        </w:rPr>
      </w:pPr>
      <w:r>
        <w:separator/>
      </w:r>
    </w:p>
  </w:footnote>
  <w:footnote w:type="continuationSeparator" w:id="0">
    <w:p w14:paraId="77B5A655" w14:textId="77777777" w:rsidR="00297514" w:rsidRPr="003A04D7" w:rsidRDefault="00297514" w:rsidP="00E35E78">
      <w:pPr>
        <w:spacing w:after="0" w:line="240" w:lineRule="auto"/>
        <w:rPr>
          <w:sz w:val="24"/>
        </w:rPr>
      </w:pPr>
      <w:r>
        <w:continuationSeparator/>
      </w:r>
    </w:p>
  </w:footnote>
  <w:footnote w:type="continuationNotice" w:id="1">
    <w:p w14:paraId="378B430D" w14:textId="77777777" w:rsidR="00297514" w:rsidRDefault="00297514">
      <w:pPr>
        <w:spacing w:after="0" w:line="240" w:lineRule="auto"/>
      </w:pPr>
    </w:p>
  </w:footnote>
  <w:footnote w:id="2">
    <w:p w14:paraId="5F14E20C" w14:textId="77777777" w:rsidR="00E70CF9" w:rsidRDefault="00E70CF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36641A" w:rsidRPr="001870E9">
        <w:t xml:space="preserve">Note that </w:t>
      </w:r>
      <w:r w:rsidR="0036641A">
        <w:t>an SIV</w:t>
      </w:r>
      <w:r w:rsidR="004B26F7">
        <w:t>/SIT</w:t>
      </w:r>
      <w:r w:rsidR="0036641A">
        <w:t xml:space="preserve"> is </w:t>
      </w:r>
      <w:r w:rsidR="0036641A" w:rsidRPr="001870E9">
        <w:t>one of the activities needed prior to study activation.</w:t>
      </w:r>
      <w:r w:rsidR="0036641A">
        <w:rPr>
          <w:sz w:val="24"/>
          <w:szCs w:val="24"/>
        </w:rPr>
        <w:t xml:space="preserve"> </w:t>
      </w:r>
      <w:r w:rsidR="0036641A">
        <w:t>SIVs</w:t>
      </w:r>
      <w:r w:rsidR="004B26F7">
        <w:t>/SITs</w:t>
      </w:r>
      <w:r w:rsidR="0036641A">
        <w:t xml:space="preserve"> can occur at the study or site level.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7EDEC" w14:textId="77777777" w:rsidR="00F65485" w:rsidRDefault="00F654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4A738" w14:textId="77777777" w:rsidR="00032055" w:rsidRDefault="00032055" w:rsidP="00937B91">
    <w:pPr>
      <w:pStyle w:val="Header"/>
      <w:spacing w:after="0"/>
    </w:pPr>
    <w:r>
      <w:tab/>
    </w:r>
    <w:r>
      <w:tab/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4884"/>
      <w:gridCol w:w="1743"/>
      <w:gridCol w:w="1223"/>
      <w:gridCol w:w="1414"/>
    </w:tblGrid>
    <w:tr w:rsidR="00032055" w14:paraId="378FCC84" w14:textId="77777777" w:rsidTr="00C07017">
      <w:tc>
        <w:tcPr>
          <w:tcW w:w="505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235D7D9C" w14:textId="6170441B" w:rsidR="00032055" w:rsidRDefault="00032055" w:rsidP="008E15F4">
          <w:pPr>
            <w:pStyle w:val="HeaderBoxText"/>
            <w:rPr>
              <w:sz w:val="20"/>
            </w:rPr>
          </w:pPr>
        </w:p>
      </w:tc>
      <w:tc>
        <w:tcPr>
          <w:tcW w:w="1800" w:type="dxa"/>
          <w:tcBorders>
            <w:bottom w:val="single" w:sz="4" w:space="0" w:color="auto"/>
          </w:tcBorders>
        </w:tcPr>
        <w:p w14:paraId="496E82E0" w14:textId="77777777" w:rsidR="00032055" w:rsidRDefault="00032055" w:rsidP="008E15F4">
          <w:pPr>
            <w:pStyle w:val="HeaderBoxText"/>
            <w:rPr>
              <w:sz w:val="20"/>
            </w:rPr>
          </w:pPr>
        </w:p>
      </w:tc>
      <w:tc>
        <w:tcPr>
          <w:tcW w:w="1260" w:type="dxa"/>
          <w:tcBorders>
            <w:bottom w:val="single" w:sz="4" w:space="0" w:color="auto"/>
          </w:tcBorders>
        </w:tcPr>
        <w:p w14:paraId="1D2A02C8" w14:textId="09776E77" w:rsidR="00F9195B" w:rsidRPr="005818E9" w:rsidRDefault="00F9195B" w:rsidP="003D33BD">
          <w:pPr>
            <w:pStyle w:val="HeaderBoxText"/>
            <w:jc w:val="center"/>
          </w:pPr>
        </w:p>
      </w:tc>
      <w:tc>
        <w:tcPr>
          <w:tcW w:w="1458" w:type="dxa"/>
          <w:tcBorders>
            <w:bottom w:val="single" w:sz="4" w:space="0" w:color="auto"/>
          </w:tcBorders>
        </w:tcPr>
        <w:p w14:paraId="6FB96CCC" w14:textId="467E1AB8" w:rsidR="00032055" w:rsidRDefault="00032055" w:rsidP="0080091D">
          <w:pPr>
            <w:pStyle w:val="HeaderBoxTitle"/>
            <w:jc w:val="right"/>
          </w:pPr>
        </w:p>
      </w:tc>
    </w:tr>
  </w:tbl>
  <w:p w14:paraId="22A5A7EA" w14:textId="77777777" w:rsidR="00032055" w:rsidRDefault="00032055" w:rsidP="00A558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353F8" w14:textId="318E1D85" w:rsidR="00C9379B" w:rsidRPr="009268B9" w:rsidRDefault="00C9379B" w:rsidP="009268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C34237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351CBC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0B2123"/>
    <w:multiLevelType w:val="hybridMultilevel"/>
    <w:tmpl w:val="DD769928"/>
    <w:lvl w:ilvl="0" w:tplc="D30063D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761C86"/>
    <w:multiLevelType w:val="hybridMultilevel"/>
    <w:tmpl w:val="ED4E5D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913B0"/>
    <w:multiLevelType w:val="hybridMultilevel"/>
    <w:tmpl w:val="29564A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401A44"/>
    <w:multiLevelType w:val="hybridMultilevel"/>
    <w:tmpl w:val="9CA61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06243"/>
    <w:multiLevelType w:val="hybridMultilevel"/>
    <w:tmpl w:val="02BA1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E619F"/>
    <w:multiLevelType w:val="hybridMultilevel"/>
    <w:tmpl w:val="D9587DE6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2D095CA0"/>
    <w:multiLevelType w:val="multilevel"/>
    <w:tmpl w:val="D8DE7C66"/>
    <w:lvl w:ilvl="0">
      <w:start w:val="1"/>
      <w:numFmt w:val="decimal"/>
      <w:pStyle w:val="Heading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008" w:hanging="1008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152" w:hanging="1152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296" w:hanging="1296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584" w:hanging="158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728" w:hanging="1728"/>
      </w:pPr>
      <w:rPr>
        <w:rFonts w:hint="default"/>
      </w:rPr>
    </w:lvl>
  </w:abstractNum>
  <w:abstractNum w:abstractNumId="9" w15:restartNumberingAfterBreak="0">
    <w:nsid w:val="36EB0E82"/>
    <w:multiLevelType w:val="hybridMultilevel"/>
    <w:tmpl w:val="AB462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B70C6"/>
    <w:multiLevelType w:val="hybridMultilevel"/>
    <w:tmpl w:val="33E08A80"/>
    <w:lvl w:ilvl="0" w:tplc="AAF60A9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679CF"/>
    <w:multiLevelType w:val="hybridMultilevel"/>
    <w:tmpl w:val="98DE0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04AC9"/>
    <w:multiLevelType w:val="hybridMultilevel"/>
    <w:tmpl w:val="0BE24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F4117"/>
    <w:multiLevelType w:val="hybridMultilevel"/>
    <w:tmpl w:val="B67EAE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C66D7"/>
    <w:multiLevelType w:val="hybridMultilevel"/>
    <w:tmpl w:val="AA5C3F06"/>
    <w:lvl w:ilvl="0" w:tplc="15C0C0CC">
      <w:start w:val="1"/>
      <w:numFmt w:val="bullet"/>
      <w:pStyle w:val="CROMSTextBulletedList2"/>
      <w:lvlText w:val="o"/>
      <w:lvlJc w:val="left"/>
      <w:pPr>
        <w:ind w:left="50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5" w15:restartNumberingAfterBreak="0">
    <w:nsid w:val="56D27F07"/>
    <w:multiLevelType w:val="hybridMultilevel"/>
    <w:tmpl w:val="EDA21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F22F1"/>
    <w:multiLevelType w:val="hybridMultilevel"/>
    <w:tmpl w:val="3BB877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301AB"/>
    <w:multiLevelType w:val="hybridMultilevel"/>
    <w:tmpl w:val="50AEA7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020CA3"/>
    <w:multiLevelType w:val="hybridMultilevel"/>
    <w:tmpl w:val="8648F6B0"/>
    <w:lvl w:ilvl="0" w:tplc="4BC052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C39D8"/>
    <w:multiLevelType w:val="hybridMultilevel"/>
    <w:tmpl w:val="07B61148"/>
    <w:lvl w:ilvl="0" w:tplc="04090019">
      <w:start w:val="1"/>
      <w:numFmt w:val="lowerLetter"/>
      <w:lvlText w:val="%1."/>
      <w:lvlJc w:val="left"/>
      <w:pPr>
        <w:ind w:left="9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0" w15:restartNumberingAfterBreak="0">
    <w:nsid w:val="678C23E8"/>
    <w:multiLevelType w:val="hybridMultilevel"/>
    <w:tmpl w:val="A2B45138"/>
    <w:lvl w:ilvl="0" w:tplc="B9BACA7C">
      <w:start w:val="1"/>
      <w:numFmt w:val="lowerLetter"/>
      <w:lvlText w:val="%1."/>
      <w:lvlJc w:val="left"/>
      <w:pPr>
        <w:ind w:left="346" w:hanging="360"/>
      </w:pPr>
      <w:rPr>
        <w:rFonts w:ascii="Arial" w:hAnsi="Arial" w:hint="default"/>
        <w:i/>
        <w:color w:val="1F497D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1" w15:restartNumberingAfterBreak="0">
    <w:nsid w:val="69C7554D"/>
    <w:multiLevelType w:val="hybridMultilevel"/>
    <w:tmpl w:val="DD769928"/>
    <w:lvl w:ilvl="0" w:tplc="D30063D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375490"/>
    <w:multiLevelType w:val="hybridMultilevel"/>
    <w:tmpl w:val="92F8D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F01BA8"/>
    <w:multiLevelType w:val="hybridMultilevel"/>
    <w:tmpl w:val="F4B0AC2C"/>
    <w:lvl w:ilvl="0" w:tplc="B728F9F0">
      <w:start w:val="1"/>
      <w:numFmt w:val="lowerLetter"/>
      <w:lvlText w:val="%1."/>
      <w:lvlJc w:val="left"/>
      <w:pPr>
        <w:ind w:left="980" w:hanging="360"/>
      </w:pPr>
      <w:rPr>
        <w:rFonts w:asciiTheme="minorHAnsi" w:hAnsiTheme="minorHAnsi" w:cstheme="minorHAns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71116537"/>
    <w:multiLevelType w:val="hybridMultilevel"/>
    <w:tmpl w:val="56E86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000F3B"/>
    <w:multiLevelType w:val="hybridMultilevel"/>
    <w:tmpl w:val="DE145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D8600C"/>
    <w:multiLevelType w:val="hybridMultilevel"/>
    <w:tmpl w:val="DC74F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724130">
    <w:abstractNumId w:val="22"/>
  </w:num>
  <w:num w:numId="2" w16cid:durableId="1098138577">
    <w:abstractNumId w:val="12"/>
  </w:num>
  <w:num w:numId="3" w16cid:durableId="955529384">
    <w:abstractNumId w:val="17"/>
  </w:num>
  <w:num w:numId="4" w16cid:durableId="311373783">
    <w:abstractNumId w:val="4"/>
  </w:num>
  <w:num w:numId="5" w16cid:durableId="120878747">
    <w:abstractNumId w:val="7"/>
  </w:num>
  <w:num w:numId="6" w16cid:durableId="1114862139">
    <w:abstractNumId w:val="11"/>
  </w:num>
  <w:num w:numId="7" w16cid:durableId="1542353011">
    <w:abstractNumId w:val="0"/>
  </w:num>
  <w:num w:numId="8" w16cid:durableId="1902981926">
    <w:abstractNumId w:val="14"/>
  </w:num>
  <w:num w:numId="9" w16cid:durableId="2090034233">
    <w:abstractNumId w:val="8"/>
  </w:num>
  <w:num w:numId="10" w16cid:durableId="703944532">
    <w:abstractNumId w:val="8"/>
  </w:num>
  <w:num w:numId="11" w16cid:durableId="1900243794">
    <w:abstractNumId w:val="8"/>
  </w:num>
  <w:num w:numId="12" w16cid:durableId="1364672659">
    <w:abstractNumId w:val="8"/>
  </w:num>
  <w:num w:numId="13" w16cid:durableId="1484081623">
    <w:abstractNumId w:val="8"/>
  </w:num>
  <w:num w:numId="14" w16cid:durableId="1480921101">
    <w:abstractNumId w:val="8"/>
  </w:num>
  <w:num w:numId="15" w16cid:durableId="1933077673">
    <w:abstractNumId w:val="8"/>
  </w:num>
  <w:num w:numId="16" w16cid:durableId="1918243818">
    <w:abstractNumId w:val="8"/>
  </w:num>
  <w:num w:numId="17" w16cid:durableId="289433945">
    <w:abstractNumId w:val="8"/>
  </w:num>
  <w:num w:numId="18" w16cid:durableId="482159937">
    <w:abstractNumId w:val="1"/>
  </w:num>
  <w:num w:numId="19" w16cid:durableId="1571648979">
    <w:abstractNumId w:val="25"/>
  </w:num>
  <w:num w:numId="20" w16cid:durableId="538905060">
    <w:abstractNumId w:val="9"/>
  </w:num>
  <w:num w:numId="21" w16cid:durableId="1326350236">
    <w:abstractNumId w:val="6"/>
  </w:num>
  <w:num w:numId="22" w16cid:durableId="423117138">
    <w:abstractNumId w:val="15"/>
  </w:num>
  <w:num w:numId="23" w16cid:durableId="457264470">
    <w:abstractNumId w:val="26"/>
  </w:num>
  <w:num w:numId="24" w16cid:durableId="1655256354">
    <w:abstractNumId w:val="5"/>
  </w:num>
  <w:num w:numId="25" w16cid:durableId="1566643687">
    <w:abstractNumId w:val="24"/>
  </w:num>
  <w:num w:numId="26" w16cid:durableId="1757900981">
    <w:abstractNumId w:val="23"/>
  </w:num>
  <w:num w:numId="27" w16cid:durableId="541593362">
    <w:abstractNumId w:val="2"/>
  </w:num>
  <w:num w:numId="28" w16cid:durableId="2001349416">
    <w:abstractNumId w:val="20"/>
  </w:num>
  <w:num w:numId="29" w16cid:durableId="1746880981">
    <w:abstractNumId w:val="19"/>
  </w:num>
  <w:num w:numId="30" w16cid:durableId="673580149">
    <w:abstractNumId w:val="21"/>
  </w:num>
  <w:num w:numId="31" w16cid:durableId="1364474350">
    <w:abstractNumId w:val="3"/>
  </w:num>
  <w:num w:numId="32" w16cid:durableId="2045253591">
    <w:abstractNumId w:val="13"/>
  </w:num>
  <w:num w:numId="33" w16cid:durableId="909927018">
    <w:abstractNumId w:val="10"/>
  </w:num>
  <w:num w:numId="34" w16cid:durableId="1698307836">
    <w:abstractNumId w:val="16"/>
  </w:num>
  <w:num w:numId="35" w16cid:durableId="29198621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</w:docVars>
  <w:rsids>
    <w:rsidRoot w:val="00E35E78"/>
    <w:rsid w:val="000004DB"/>
    <w:rsid w:val="0000144A"/>
    <w:rsid w:val="00012111"/>
    <w:rsid w:val="00012B21"/>
    <w:rsid w:val="000165E9"/>
    <w:rsid w:val="000178B9"/>
    <w:rsid w:val="00032055"/>
    <w:rsid w:val="00050EEF"/>
    <w:rsid w:val="00060386"/>
    <w:rsid w:val="00065A94"/>
    <w:rsid w:val="00070FF9"/>
    <w:rsid w:val="000713F2"/>
    <w:rsid w:val="00073A0A"/>
    <w:rsid w:val="00076A7B"/>
    <w:rsid w:val="00080632"/>
    <w:rsid w:val="0008352D"/>
    <w:rsid w:val="000851D6"/>
    <w:rsid w:val="0009117D"/>
    <w:rsid w:val="000911BF"/>
    <w:rsid w:val="00091873"/>
    <w:rsid w:val="00092700"/>
    <w:rsid w:val="00092AA7"/>
    <w:rsid w:val="00094CD0"/>
    <w:rsid w:val="000A2956"/>
    <w:rsid w:val="000A775C"/>
    <w:rsid w:val="000B28C5"/>
    <w:rsid w:val="000B3357"/>
    <w:rsid w:val="000B3DA0"/>
    <w:rsid w:val="000B58EF"/>
    <w:rsid w:val="000C2A2E"/>
    <w:rsid w:val="000C458C"/>
    <w:rsid w:val="000D0E07"/>
    <w:rsid w:val="000D208D"/>
    <w:rsid w:val="000D3EB5"/>
    <w:rsid w:val="000E38B4"/>
    <w:rsid w:val="000E4C4B"/>
    <w:rsid w:val="000F0935"/>
    <w:rsid w:val="000F4A4E"/>
    <w:rsid w:val="000F5270"/>
    <w:rsid w:val="000F5705"/>
    <w:rsid w:val="000F6BC9"/>
    <w:rsid w:val="00104B33"/>
    <w:rsid w:val="0011072E"/>
    <w:rsid w:val="00113D3D"/>
    <w:rsid w:val="00116996"/>
    <w:rsid w:val="00116B9D"/>
    <w:rsid w:val="001220B0"/>
    <w:rsid w:val="00124E06"/>
    <w:rsid w:val="001263B5"/>
    <w:rsid w:val="00126AAC"/>
    <w:rsid w:val="00127903"/>
    <w:rsid w:val="00134C3B"/>
    <w:rsid w:val="0014056E"/>
    <w:rsid w:val="00140B30"/>
    <w:rsid w:val="0014401C"/>
    <w:rsid w:val="001444EC"/>
    <w:rsid w:val="00151662"/>
    <w:rsid w:val="001521EB"/>
    <w:rsid w:val="001539F7"/>
    <w:rsid w:val="0015713A"/>
    <w:rsid w:val="001616E6"/>
    <w:rsid w:val="00161BFC"/>
    <w:rsid w:val="001630EC"/>
    <w:rsid w:val="0017587F"/>
    <w:rsid w:val="001870E9"/>
    <w:rsid w:val="00187DBE"/>
    <w:rsid w:val="001936DC"/>
    <w:rsid w:val="00194199"/>
    <w:rsid w:val="0019486A"/>
    <w:rsid w:val="00195033"/>
    <w:rsid w:val="00195353"/>
    <w:rsid w:val="001A2BAD"/>
    <w:rsid w:val="001A4D5E"/>
    <w:rsid w:val="001B1540"/>
    <w:rsid w:val="001B2C85"/>
    <w:rsid w:val="001B6146"/>
    <w:rsid w:val="001D076A"/>
    <w:rsid w:val="001D610E"/>
    <w:rsid w:val="001E1FBF"/>
    <w:rsid w:val="001F4731"/>
    <w:rsid w:val="00202295"/>
    <w:rsid w:val="00207FEA"/>
    <w:rsid w:val="00210F25"/>
    <w:rsid w:val="002131EE"/>
    <w:rsid w:val="002133F2"/>
    <w:rsid w:val="00214012"/>
    <w:rsid w:val="0021607C"/>
    <w:rsid w:val="0021624D"/>
    <w:rsid w:val="002220AE"/>
    <w:rsid w:val="002224AA"/>
    <w:rsid w:val="00224003"/>
    <w:rsid w:val="00230A12"/>
    <w:rsid w:val="002477D8"/>
    <w:rsid w:val="0025333B"/>
    <w:rsid w:val="00263EF9"/>
    <w:rsid w:val="00264B2E"/>
    <w:rsid w:val="00271DC3"/>
    <w:rsid w:val="00277918"/>
    <w:rsid w:val="00282F8F"/>
    <w:rsid w:val="002851B8"/>
    <w:rsid w:val="00291172"/>
    <w:rsid w:val="00293CB3"/>
    <w:rsid w:val="00297514"/>
    <w:rsid w:val="002A4D8F"/>
    <w:rsid w:val="002B0248"/>
    <w:rsid w:val="002B3A6F"/>
    <w:rsid w:val="002C6CA0"/>
    <w:rsid w:val="002C78AD"/>
    <w:rsid w:val="002D10AB"/>
    <w:rsid w:val="002D2854"/>
    <w:rsid w:val="002E0481"/>
    <w:rsid w:val="002E1971"/>
    <w:rsid w:val="002E38EB"/>
    <w:rsid w:val="002E61B0"/>
    <w:rsid w:val="002F0F82"/>
    <w:rsid w:val="002F184E"/>
    <w:rsid w:val="002F4BEC"/>
    <w:rsid w:val="002F7BE9"/>
    <w:rsid w:val="00300873"/>
    <w:rsid w:val="00300EA6"/>
    <w:rsid w:val="00301B2F"/>
    <w:rsid w:val="00310C25"/>
    <w:rsid w:val="003127A0"/>
    <w:rsid w:val="0031581A"/>
    <w:rsid w:val="00320770"/>
    <w:rsid w:val="0032083B"/>
    <w:rsid w:val="00321564"/>
    <w:rsid w:val="0032350D"/>
    <w:rsid w:val="003262BF"/>
    <w:rsid w:val="00330915"/>
    <w:rsid w:val="00332325"/>
    <w:rsid w:val="0034021B"/>
    <w:rsid w:val="0034203B"/>
    <w:rsid w:val="003425CE"/>
    <w:rsid w:val="00343F8A"/>
    <w:rsid w:val="00350727"/>
    <w:rsid w:val="00361A20"/>
    <w:rsid w:val="00362F9B"/>
    <w:rsid w:val="00363412"/>
    <w:rsid w:val="003642BA"/>
    <w:rsid w:val="0036641A"/>
    <w:rsid w:val="0036680A"/>
    <w:rsid w:val="00367BF6"/>
    <w:rsid w:val="0038042A"/>
    <w:rsid w:val="0038458D"/>
    <w:rsid w:val="00391DB8"/>
    <w:rsid w:val="00392975"/>
    <w:rsid w:val="003936F3"/>
    <w:rsid w:val="003962CC"/>
    <w:rsid w:val="003B7B6D"/>
    <w:rsid w:val="003C4296"/>
    <w:rsid w:val="003D24FD"/>
    <w:rsid w:val="003D33BD"/>
    <w:rsid w:val="003D3AFB"/>
    <w:rsid w:val="003D6658"/>
    <w:rsid w:val="003F2640"/>
    <w:rsid w:val="003F35F1"/>
    <w:rsid w:val="0040178B"/>
    <w:rsid w:val="00415DD5"/>
    <w:rsid w:val="004272EA"/>
    <w:rsid w:val="00432066"/>
    <w:rsid w:val="0043272F"/>
    <w:rsid w:val="00432748"/>
    <w:rsid w:val="00433150"/>
    <w:rsid w:val="004369E3"/>
    <w:rsid w:val="00436A08"/>
    <w:rsid w:val="004445B1"/>
    <w:rsid w:val="0044474A"/>
    <w:rsid w:val="004507AE"/>
    <w:rsid w:val="00461191"/>
    <w:rsid w:val="00474726"/>
    <w:rsid w:val="00477CEF"/>
    <w:rsid w:val="00482DB4"/>
    <w:rsid w:val="00483B74"/>
    <w:rsid w:val="004852F7"/>
    <w:rsid w:val="004B0EBE"/>
    <w:rsid w:val="004B1CD8"/>
    <w:rsid w:val="004B26F7"/>
    <w:rsid w:val="004B3246"/>
    <w:rsid w:val="004B7288"/>
    <w:rsid w:val="004C18A1"/>
    <w:rsid w:val="004C1E1B"/>
    <w:rsid w:val="004C5D36"/>
    <w:rsid w:val="004C64D7"/>
    <w:rsid w:val="004E3A2F"/>
    <w:rsid w:val="00503AAE"/>
    <w:rsid w:val="00503AE3"/>
    <w:rsid w:val="00512753"/>
    <w:rsid w:val="00512881"/>
    <w:rsid w:val="00523100"/>
    <w:rsid w:val="0053268A"/>
    <w:rsid w:val="00547AD3"/>
    <w:rsid w:val="00547BC9"/>
    <w:rsid w:val="00550F77"/>
    <w:rsid w:val="00551179"/>
    <w:rsid w:val="00557D5D"/>
    <w:rsid w:val="0056051C"/>
    <w:rsid w:val="005736B9"/>
    <w:rsid w:val="005823F0"/>
    <w:rsid w:val="00584354"/>
    <w:rsid w:val="00596008"/>
    <w:rsid w:val="005A04C0"/>
    <w:rsid w:val="005A3301"/>
    <w:rsid w:val="005A3E0F"/>
    <w:rsid w:val="005A5E13"/>
    <w:rsid w:val="005A7D91"/>
    <w:rsid w:val="005B37AA"/>
    <w:rsid w:val="005C49F2"/>
    <w:rsid w:val="005C4E42"/>
    <w:rsid w:val="005D36DF"/>
    <w:rsid w:val="005D4306"/>
    <w:rsid w:val="005D762C"/>
    <w:rsid w:val="005D7674"/>
    <w:rsid w:val="005E572E"/>
    <w:rsid w:val="005E70F7"/>
    <w:rsid w:val="005E79F9"/>
    <w:rsid w:val="005F3EA1"/>
    <w:rsid w:val="005F5C85"/>
    <w:rsid w:val="005F7E98"/>
    <w:rsid w:val="00600AB2"/>
    <w:rsid w:val="0060101B"/>
    <w:rsid w:val="00602189"/>
    <w:rsid w:val="00604BE0"/>
    <w:rsid w:val="00607F04"/>
    <w:rsid w:val="00612789"/>
    <w:rsid w:val="00614F55"/>
    <w:rsid w:val="00616F5F"/>
    <w:rsid w:val="00621794"/>
    <w:rsid w:val="00621827"/>
    <w:rsid w:val="0063098A"/>
    <w:rsid w:val="00630D91"/>
    <w:rsid w:val="006331D1"/>
    <w:rsid w:val="00645117"/>
    <w:rsid w:val="00646465"/>
    <w:rsid w:val="00650C78"/>
    <w:rsid w:val="0067456A"/>
    <w:rsid w:val="006865B5"/>
    <w:rsid w:val="00687964"/>
    <w:rsid w:val="00687B82"/>
    <w:rsid w:val="00687FC8"/>
    <w:rsid w:val="00693E04"/>
    <w:rsid w:val="006A33CE"/>
    <w:rsid w:val="006A508E"/>
    <w:rsid w:val="006A5235"/>
    <w:rsid w:val="006A5D62"/>
    <w:rsid w:val="006B7861"/>
    <w:rsid w:val="006C1CC6"/>
    <w:rsid w:val="006C5865"/>
    <w:rsid w:val="006C7629"/>
    <w:rsid w:val="006D5CEE"/>
    <w:rsid w:val="006D728D"/>
    <w:rsid w:val="006D7531"/>
    <w:rsid w:val="006E5D5E"/>
    <w:rsid w:val="006F1A50"/>
    <w:rsid w:val="006F3AED"/>
    <w:rsid w:val="00702FD4"/>
    <w:rsid w:val="007061F2"/>
    <w:rsid w:val="00716F61"/>
    <w:rsid w:val="00727475"/>
    <w:rsid w:val="007303E6"/>
    <w:rsid w:val="00732F00"/>
    <w:rsid w:val="0073318B"/>
    <w:rsid w:val="00735F27"/>
    <w:rsid w:val="007450F6"/>
    <w:rsid w:val="00746804"/>
    <w:rsid w:val="007510A8"/>
    <w:rsid w:val="0075221C"/>
    <w:rsid w:val="00754901"/>
    <w:rsid w:val="00755574"/>
    <w:rsid w:val="0076041A"/>
    <w:rsid w:val="00761A74"/>
    <w:rsid w:val="00763A67"/>
    <w:rsid w:val="0076572D"/>
    <w:rsid w:val="00770CB7"/>
    <w:rsid w:val="0077509D"/>
    <w:rsid w:val="007824C0"/>
    <w:rsid w:val="00786AB4"/>
    <w:rsid w:val="00793962"/>
    <w:rsid w:val="00794491"/>
    <w:rsid w:val="007A10C8"/>
    <w:rsid w:val="007A6085"/>
    <w:rsid w:val="007A6ED6"/>
    <w:rsid w:val="007A7B27"/>
    <w:rsid w:val="007B3B0A"/>
    <w:rsid w:val="007B45E1"/>
    <w:rsid w:val="007B7B5C"/>
    <w:rsid w:val="007C49D2"/>
    <w:rsid w:val="007C6A13"/>
    <w:rsid w:val="007C75C8"/>
    <w:rsid w:val="007D1945"/>
    <w:rsid w:val="007D2994"/>
    <w:rsid w:val="007D4415"/>
    <w:rsid w:val="007D5928"/>
    <w:rsid w:val="007E5723"/>
    <w:rsid w:val="007F1140"/>
    <w:rsid w:val="007F7034"/>
    <w:rsid w:val="0080091D"/>
    <w:rsid w:val="008075E7"/>
    <w:rsid w:val="00810B83"/>
    <w:rsid w:val="008112C9"/>
    <w:rsid w:val="008223F8"/>
    <w:rsid w:val="00822784"/>
    <w:rsid w:val="0082344E"/>
    <w:rsid w:val="00831000"/>
    <w:rsid w:val="00846AB6"/>
    <w:rsid w:val="00847DC8"/>
    <w:rsid w:val="0085236E"/>
    <w:rsid w:val="00855197"/>
    <w:rsid w:val="0085566E"/>
    <w:rsid w:val="008570C6"/>
    <w:rsid w:val="008615A9"/>
    <w:rsid w:val="00861D01"/>
    <w:rsid w:val="00861F25"/>
    <w:rsid w:val="00866B6D"/>
    <w:rsid w:val="00873D5E"/>
    <w:rsid w:val="00875748"/>
    <w:rsid w:val="00877C84"/>
    <w:rsid w:val="00881AB7"/>
    <w:rsid w:val="008842BC"/>
    <w:rsid w:val="00885842"/>
    <w:rsid w:val="00887F45"/>
    <w:rsid w:val="00891192"/>
    <w:rsid w:val="00896681"/>
    <w:rsid w:val="008A0EF9"/>
    <w:rsid w:val="008A505E"/>
    <w:rsid w:val="008B5E72"/>
    <w:rsid w:val="008C255B"/>
    <w:rsid w:val="008C416B"/>
    <w:rsid w:val="008C4A3C"/>
    <w:rsid w:val="008C7800"/>
    <w:rsid w:val="008C7F98"/>
    <w:rsid w:val="008D5019"/>
    <w:rsid w:val="008D529C"/>
    <w:rsid w:val="008E15F4"/>
    <w:rsid w:val="008E2C0F"/>
    <w:rsid w:val="008F141C"/>
    <w:rsid w:val="008F4AAD"/>
    <w:rsid w:val="008F636E"/>
    <w:rsid w:val="008F654B"/>
    <w:rsid w:val="009114E1"/>
    <w:rsid w:val="00912D8A"/>
    <w:rsid w:val="0091349B"/>
    <w:rsid w:val="00925355"/>
    <w:rsid w:val="009268B9"/>
    <w:rsid w:val="00931670"/>
    <w:rsid w:val="009326E2"/>
    <w:rsid w:val="00933E8D"/>
    <w:rsid w:val="009348E7"/>
    <w:rsid w:val="00937B91"/>
    <w:rsid w:val="0094027B"/>
    <w:rsid w:val="00940A9E"/>
    <w:rsid w:val="00955C62"/>
    <w:rsid w:val="00957BCA"/>
    <w:rsid w:val="00960DDF"/>
    <w:rsid w:val="009627A9"/>
    <w:rsid w:val="00974029"/>
    <w:rsid w:val="00976076"/>
    <w:rsid w:val="0098008C"/>
    <w:rsid w:val="009806F9"/>
    <w:rsid w:val="00982C88"/>
    <w:rsid w:val="009854B8"/>
    <w:rsid w:val="00987F18"/>
    <w:rsid w:val="009960F8"/>
    <w:rsid w:val="00997BDD"/>
    <w:rsid w:val="009A40CF"/>
    <w:rsid w:val="009B644D"/>
    <w:rsid w:val="009C7566"/>
    <w:rsid w:val="009D061F"/>
    <w:rsid w:val="009D16CD"/>
    <w:rsid w:val="009D1780"/>
    <w:rsid w:val="009E2F63"/>
    <w:rsid w:val="009E385E"/>
    <w:rsid w:val="009F258E"/>
    <w:rsid w:val="009F4A29"/>
    <w:rsid w:val="00A00232"/>
    <w:rsid w:val="00A07179"/>
    <w:rsid w:val="00A1202C"/>
    <w:rsid w:val="00A12D29"/>
    <w:rsid w:val="00A22489"/>
    <w:rsid w:val="00A241E1"/>
    <w:rsid w:val="00A26CC8"/>
    <w:rsid w:val="00A41F2E"/>
    <w:rsid w:val="00A517E4"/>
    <w:rsid w:val="00A54E50"/>
    <w:rsid w:val="00A558EC"/>
    <w:rsid w:val="00A675EB"/>
    <w:rsid w:val="00A81FA3"/>
    <w:rsid w:val="00A9720E"/>
    <w:rsid w:val="00AA3E8E"/>
    <w:rsid w:val="00AA5DD7"/>
    <w:rsid w:val="00AB03B0"/>
    <w:rsid w:val="00AB51F0"/>
    <w:rsid w:val="00AB681D"/>
    <w:rsid w:val="00AB7427"/>
    <w:rsid w:val="00AC1D1E"/>
    <w:rsid w:val="00AC2301"/>
    <w:rsid w:val="00AC7E41"/>
    <w:rsid w:val="00AD016D"/>
    <w:rsid w:val="00AD02BD"/>
    <w:rsid w:val="00AD2A82"/>
    <w:rsid w:val="00AD330F"/>
    <w:rsid w:val="00AD434C"/>
    <w:rsid w:val="00AD62B2"/>
    <w:rsid w:val="00AD6538"/>
    <w:rsid w:val="00AD73DD"/>
    <w:rsid w:val="00AE0EBF"/>
    <w:rsid w:val="00AE3D94"/>
    <w:rsid w:val="00AE5378"/>
    <w:rsid w:val="00AF05CA"/>
    <w:rsid w:val="00AF3BF2"/>
    <w:rsid w:val="00AF4CC0"/>
    <w:rsid w:val="00AF6CCD"/>
    <w:rsid w:val="00B0120C"/>
    <w:rsid w:val="00B0308E"/>
    <w:rsid w:val="00B23CFA"/>
    <w:rsid w:val="00B27903"/>
    <w:rsid w:val="00B338EE"/>
    <w:rsid w:val="00B378D2"/>
    <w:rsid w:val="00B54877"/>
    <w:rsid w:val="00B57137"/>
    <w:rsid w:val="00B62A8D"/>
    <w:rsid w:val="00B6348A"/>
    <w:rsid w:val="00B64F40"/>
    <w:rsid w:val="00B66E9D"/>
    <w:rsid w:val="00B67E42"/>
    <w:rsid w:val="00B708CA"/>
    <w:rsid w:val="00B7295B"/>
    <w:rsid w:val="00B77673"/>
    <w:rsid w:val="00B81BF7"/>
    <w:rsid w:val="00B837FB"/>
    <w:rsid w:val="00B84780"/>
    <w:rsid w:val="00B8719A"/>
    <w:rsid w:val="00B95B84"/>
    <w:rsid w:val="00BA15CC"/>
    <w:rsid w:val="00BA37D5"/>
    <w:rsid w:val="00BA61F0"/>
    <w:rsid w:val="00BA75ED"/>
    <w:rsid w:val="00BB52C9"/>
    <w:rsid w:val="00BB62C1"/>
    <w:rsid w:val="00BC0661"/>
    <w:rsid w:val="00BC0867"/>
    <w:rsid w:val="00BC4552"/>
    <w:rsid w:val="00BC6006"/>
    <w:rsid w:val="00BC6A0D"/>
    <w:rsid w:val="00BD5268"/>
    <w:rsid w:val="00BD6223"/>
    <w:rsid w:val="00BF24DC"/>
    <w:rsid w:val="00BF48D7"/>
    <w:rsid w:val="00C002A0"/>
    <w:rsid w:val="00C04FAC"/>
    <w:rsid w:val="00C05062"/>
    <w:rsid w:val="00C07017"/>
    <w:rsid w:val="00C2638B"/>
    <w:rsid w:val="00C2685F"/>
    <w:rsid w:val="00C334BC"/>
    <w:rsid w:val="00C42F18"/>
    <w:rsid w:val="00C53A06"/>
    <w:rsid w:val="00C61394"/>
    <w:rsid w:val="00C719F8"/>
    <w:rsid w:val="00C72DA2"/>
    <w:rsid w:val="00C7384B"/>
    <w:rsid w:val="00C738DC"/>
    <w:rsid w:val="00C76E33"/>
    <w:rsid w:val="00C771AE"/>
    <w:rsid w:val="00C80DBE"/>
    <w:rsid w:val="00C825EC"/>
    <w:rsid w:val="00C87C1C"/>
    <w:rsid w:val="00C91814"/>
    <w:rsid w:val="00C9379B"/>
    <w:rsid w:val="00C94055"/>
    <w:rsid w:val="00CA60BC"/>
    <w:rsid w:val="00CA70A4"/>
    <w:rsid w:val="00CB0E17"/>
    <w:rsid w:val="00CB59DA"/>
    <w:rsid w:val="00CC5428"/>
    <w:rsid w:val="00CC6AD8"/>
    <w:rsid w:val="00CD1A41"/>
    <w:rsid w:val="00CD21B3"/>
    <w:rsid w:val="00CD5A70"/>
    <w:rsid w:val="00CD78D1"/>
    <w:rsid w:val="00CD79B7"/>
    <w:rsid w:val="00CF4B58"/>
    <w:rsid w:val="00CF5FFD"/>
    <w:rsid w:val="00CF7E41"/>
    <w:rsid w:val="00D00410"/>
    <w:rsid w:val="00D021FF"/>
    <w:rsid w:val="00D03DC2"/>
    <w:rsid w:val="00D077E5"/>
    <w:rsid w:val="00D15557"/>
    <w:rsid w:val="00D20836"/>
    <w:rsid w:val="00D20FE5"/>
    <w:rsid w:val="00D32245"/>
    <w:rsid w:val="00D36DE2"/>
    <w:rsid w:val="00D42FDB"/>
    <w:rsid w:val="00D43164"/>
    <w:rsid w:val="00D52BB9"/>
    <w:rsid w:val="00D6497E"/>
    <w:rsid w:val="00D669DD"/>
    <w:rsid w:val="00D72694"/>
    <w:rsid w:val="00D73A18"/>
    <w:rsid w:val="00D73C42"/>
    <w:rsid w:val="00D74135"/>
    <w:rsid w:val="00D750E0"/>
    <w:rsid w:val="00D80E87"/>
    <w:rsid w:val="00D84368"/>
    <w:rsid w:val="00D857CF"/>
    <w:rsid w:val="00D90D2E"/>
    <w:rsid w:val="00D933A0"/>
    <w:rsid w:val="00DA03C0"/>
    <w:rsid w:val="00DA317A"/>
    <w:rsid w:val="00DA5B1B"/>
    <w:rsid w:val="00DA5DD6"/>
    <w:rsid w:val="00DB5565"/>
    <w:rsid w:val="00DC48CE"/>
    <w:rsid w:val="00DC53B2"/>
    <w:rsid w:val="00DD0214"/>
    <w:rsid w:val="00DD34F5"/>
    <w:rsid w:val="00DD7885"/>
    <w:rsid w:val="00DE3919"/>
    <w:rsid w:val="00DE5DCD"/>
    <w:rsid w:val="00DE625A"/>
    <w:rsid w:val="00DF0511"/>
    <w:rsid w:val="00DF69C0"/>
    <w:rsid w:val="00E1019E"/>
    <w:rsid w:val="00E1173B"/>
    <w:rsid w:val="00E14FE3"/>
    <w:rsid w:val="00E15CD1"/>
    <w:rsid w:val="00E270AF"/>
    <w:rsid w:val="00E31B06"/>
    <w:rsid w:val="00E3440C"/>
    <w:rsid w:val="00E35A99"/>
    <w:rsid w:val="00E35E78"/>
    <w:rsid w:val="00E37A60"/>
    <w:rsid w:val="00E421E5"/>
    <w:rsid w:val="00E440EC"/>
    <w:rsid w:val="00E47634"/>
    <w:rsid w:val="00E65DBC"/>
    <w:rsid w:val="00E66D54"/>
    <w:rsid w:val="00E70CF9"/>
    <w:rsid w:val="00E718B4"/>
    <w:rsid w:val="00E7301A"/>
    <w:rsid w:val="00E851D3"/>
    <w:rsid w:val="00E91FE2"/>
    <w:rsid w:val="00E94515"/>
    <w:rsid w:val="00EA6F39"/>
    <w:rsid w:val="00EB5402"/>
    <w:rsid w:val="00EB733B"/>
    <w:rsid w:val="00EC0D89"/>
    <w:rsid w:val="00EC37F4"/>
    <w:rsid w:val="00ED17B3"/>
    <w:rsid w:val="00ED5475"/>
    <w:rsid w:val="00EF1286"/>
    <w:rsid w:val="00EF4C2B"/>
    <w:rsid w:val="00EF4C6C"/>
    <w:rsid w:val="00F030CE"/>
    <w:rsid w:val="00F05725"/>
    <w:rsid w:val="00F07CF0"/>
    <w:rsid w:val="00F14C0F"/>
    <w:rsid w:val="00F1601D"/>
    <w:rsid w:val="00F227BF"/>
    <w:rsid w:val="00F26C25"/>
    <w:rsid w:val="00F2709C"/>
    <w:rsid w:val="00F27385"/>
    <w:rsid w:val="00F314EF"/>
    <w:rsid w:val="00F32EC0"/>
    <w:rsid w:val="00F36031"/>
    <w:rsid w:val="00F36125"/>
    <w:rsid w:val="00F40BF4"/>
    <w:rsid w:val="00F65485"/>
    <w:rsid w:val="00F709F3"/>
    <w:rsid w:val="00F745E8"/>
    <w:rsid w:val="00F76016"/>
    <w:rsid w:val="00F762E3"/>
    <w:rsid w:val="00F803EB"/>
    <w:rsid w:val="00F8329F"/>
    <w:rsid w:val="00F86B6E"/>
    <w:rsid w:val="00F9115D"/>
    <w:rsid w:val="00F9195B"/>
    <w:rsid w:val="00F93ABA"/>
    <w:rsid w:val="00FA16F6"/>
    <w:rsid w:val="00FA41EC"/>
    <w:rsid w:val="00FB3987"/>
    <w:rsid w:val="00FB4BF3"/>
    <w:rsid w:val="00FC1A58"/>
    <w:rsid w:val="00FC51D0"/>
    <w:rsid w:val="00FD15FA"/>
    <w:rsid w:val="00FD3884"/>
    <w:rsid w:val="00FD3B7E"/>
    <w:rsid w:val="00FE25D0"/>
    <w:rsid w:val="00FE2C05"/>
    <w:rsid w:val="00FE2D96"/>
    <w:rsid w:val="00FF072E"/>
    <w:rsid w:val="0D7B34D6"/>
    <w:rsid w:val="3A2C6315"/>
    <w:rsid w:val="5E47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0A2585"/>
  <w15:docId w15:val="{C341A88F-2E33-4AD2-B259-1296FEB2A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3" w:unhideWhenUsed="1" w:qFormat="1"/>
    <w:lsdException w:name="heading 5" w:semiHidden="1" w:uiPriority="4" w:unhideWhenUsed="1" w:qFormat="1"/>
    <w:lsdException w:name="heading 6" w:semiHidden="1" w:uiPriority="0" w:unhideWhenUsed="1" w:qFormat="1"/>
    <w:lsdException w:name="heading 7" w:semiHidden="1" w:uiPriority="6" w:unhideWhenUsed="1" w:qFormat="1"/>
    <w:lsdException w:name="heading 8" w:semiHidden="1" w:uiPriority="7" w:unhideWhenUsed="1" w:qFormat="1"/>
    <w:lsdException w:name="heading 9" w:semiHidden="1" w:uiPriority="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804"/>
    <w:pPr>
      <w:spacing w:after="200" w:line="276" w:lineRule="auto"/>
    </w:pPr>
    <w:rPr>
      <w:sz w:val="22"/>
      <w:szCs w:val="22"/>
    </w:rPr>
  </w:style>
  <w:style w:type="paragraph" w:styleId="Heading1">
    <w:name w:val="heading 1"/>
    <w:aliases w:val="CROMS_Heading 1"/>
    <w:basedOn w:val="CROMSText"/>
    <w:next w:val="CROMSText"/>
    <w:link w:val="Heading1Char"/>
    <w:qFormat/>
    <w:rsid w:val="00E270AF"/>
    <w:pPr>
      <w:keepNext/>
      <w:numPr>
        <w:numId w:val="17"/>
      </w:numPr>
      <w:spacing w:before="360"/>
      <w:outlineLvl w:val="0"/>
    </w:pPr>
    <w:rPr>
      <w:rFonts w:eastAsia="Times New Roman"/>
      <w:b/>
      <w:bCs/>
      <w:caps/>
      <w:kern w:val="32"/>
      <w:sz w:val="24"/>
      <w:szCs w:val="32"/>
    </w:rPr>
  </w:style>
  <w:style w:type="paragraph" w:styleId="Heading2">
    <w:name w:val="heading 2"/>
    <w:aliases w:val="CROMS_Heading 2"/>
    <w:basedOn w:val="Heading1"/>
    <w:next w:val="CROMSText"/>
    <w:link w:val="Heading2Char"/>
    <w:qFormat/>
    <w:rsid w:val="007D5928"/>
    <w:pPr>
      <w:numPr>
        <w:ilvl w:val="1"/>
      </w:numPr>
      <w:spacing w:before="240" w:after="0"/>
      <w:outlineLvl w:val="1"/>
    </w:pPr>
    <w:rPr>
      <w:bCs w:val="0"/>
      <w:iCs/>
      <w:caps w:val="0"/>
      <w:szCs w:val="28"/>
    </w:rPr>
  </w:style>
  <w:style w:type="paragraph" w:styleId="Heading3">
    <w:name w:val="heading 3"/>
    <w:aliases w:val="CROMS_Heading 3"/>
    <w:basedOn w:val="Heading2"/>
    <w:next w:val="CROMSText"/>
    <w:link w:val="Heading3Char"/>
    <w:uiPriority w:val="2"/>
    <w:qFormat/>
    <w:rsid w:val="007D5928"/>
    <w:pPr>
      <w:numPr>
        <w:ilvl w:val="2"/>
      </w:numPr>
      <w:outlineLvl w:val="2"/>
    </w:pPr>
    <w:rPr>
      <w:bCs/>
      <w:i/>
      <w:szCs w:val="26"/>
    </w:rPr>
  </w:style>
  <w:style w:type="paragraph" w:styleId="Heading4">
    <w:name w:val="heading 4"/>
    <w:aliases w:val="CROMS_Heading 4"/>
    <w:basedOn w:val="Heading3"/>
    <w:next w:val="CROMSText"/>
    <w:link w:val="Heading4Char"/>
    <w:uiPriority w:val="3"/>
    <w:qFormat/>
    <w:rsid w:val="00746804"/>
    <w:pPr>
      <w:numPr>
        <w:ilvl w:val="3"/>
      </w:numPr>
      <w:outlineLvl w:val="3"/>
    </w:pPr>
    <w:rPr>
      <w:b w:val="0"/>
      <w:bCs w:val="0"/>
      <w:i w:val="0"/>
      <w:szCs w:val="28"/>
      <w:u w:val="single"/>
    </w:rPr>
  </w:style>
  <w:style w:type="paragraph" w:styleId="Heading5">
    <w:name w:val="heading 5"/>
    <w:aliases w:val="CROMS_Heading 5"/>
    <w:basedOn w:val="Heading4"/>
    <w:next w:val="CROMSText"/>
    <w:link w:val="Heading5Char"/>
    <w:uiPriority w:val="4"/>
    <w:qFormat/>
    <w:rsid w:val="00746804"/>
    <w:pPr>
      <w:numPr>
        <w:ilvl w:val="4"/>
      </w:numPr>
      <w:outlineLvl w:val="4"/>
    </w:pPr>
    <w:rPr>
      <w:bCs/>
      <w:i/>
      <w:iCs w:val="0"/>
      <w:szCs w:val="26"/>
      <w:u w:val="none"/>
    </w:rPr>
  </w:style>
  <w:style w:type="paragraph" w:styleId="Heading6">
    <w:name w:val="heading 6"/>
    <w:aliases w:val="CROMS_Heading6"/>
    <w:basedOn w:val="Heading5"/>
    <w:next w:val="CROMSText"/>
    <w:link w:val="Heading6Char"/>
    <w:qFormat/>
    <w:rsid w:val="00746804"/>
    <w:pPr>
      <w:numPr>
        <w:ilvl w:val="5"/>
      </w:numPr>
      <w:outlineLvl w:val="5"/>
    </w:pPr>
    <w:rPr>
      <w:bCs w:val="0"/>
      <w:i w:val="0"/>
      <w:u w:val="single"/>
    </w:rPr>
  </w:style>
  <w:style w:type="paragraph" w:styleId="Heading7">
    <w:name w:val="heading 7"/>
    <w:aliases w:val="CROMS_Heading7"/>
    <w:basedOn w:val="Heading6"/>
    <w:next w:val="CROMSText"/>
    <w:link w:val="Heading7Char"/>
    <w:uiPriority w:val="6"/>
    <w:qFormat/>
    <w:rsid w:val="00746804"/>
    <w:pPr>
      <w:numPr>
        <w:ilvl w:val="6"/>
      </w:numPr>
      <w:outlineLvl w:val="6"/>
    </w:pPr>
    <w:rPr>
      <w:szCs w:val="24"/>
      <w:u w:val="none"/>
    </w:rPr>
  </w:style>
  <w:style w:type="paragraph" w:styleId="Heading8">
    <w:name w:val="heading 8"/>
    <w:aliases w:val="CROMS_Heading8"/>
    <w:basedOn w:val="Heading7"/>
    <w:next w:val="CROMSText"/>
    <w:link w:val="Heading8Char"/>
    <w:uiPriority w:val="7"/>
    <w:qFormat/>
    <w:rsid w:val="00746804"/>
    <w:pPr>
      <w:numPr>
        <w:ilvl w:val="7"/>
      </w:numPr>
      <w:outlineLvl w:val="7"/>
    </w:pPr>
    <w:rPr>
      <w:i/>
      <w:iCs/>
      <w:sz w:val="20"/>
    </w:rPr>
  </w:style>
  <w:style w:type="paragraph" w:styleId="Heading9">
    <w:name w:val="heading 9"/>
    <w:aliases w:val="CROMS_Heading9"/>
    <w:basedOn w:val="Heading8"/>
    <w:next w:val="CROMSText"/>
    <w:link w:val="Heading9Char"/>
    <w:uiPriority w:val="8"/>
    <w:qFormat/>
    <w:rsid w:val="00746804"/>
    <w:pPr>
      <w:numPr>
        <w:ilvl w:val="8"/>
      </w:numPr>
      <w:outlineLvl w:val="8"/>
    </w:pPr>
    <w:rPr>
      <w:i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5E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5E78"/>
  </w:style>
  <w:style w:type="paragraph" w:styleId="Footer">
    <w:name w:val="footer"/>
    <w:basedOn w:val="Normal"/>
    <w:link w:val="FooterChar"/>
    <w:uiPriority w:val="99"/>
    <w:unhideWhenUsed/>
    <w:rsid w:val="00E35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5E78"/>
  </w:style>
  <w:style w:type="paragraph" w:styleId="BalloonText">
    <w:name w:val="Balloon Text"/>
    <w:basedOn w:val="Normal"/>
    <w:link w:val="BalloonTextChar"/>
    <w:uiPriority w:val="99"/>
    <w:semiHidden/>
    <w:unhideWhenUsed/>
    <w:rsid w:val="00E35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E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5E78"/>
    <w:pPr>
      <w:ind w:left="720"/>
    </w:pPr>
  </w:style>
  <w:style w:type="character" w:styleId="CommentReference">
    <w:name w:val="annotation reference"/>
    <w:basedOn w:val="DefaultParagraphFont"/>
    <w:semiHidden/>
    <w:rsid w:val="00D36DE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36DE2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36DE2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44A"/>
    <w:pPr>
      <w:spacing w:after="200" w:line="276" w:lineRule="auto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44A"/>
    <w:rPr>
      <w:rFonts w:ascii="Times New Roman" w:eastAsia="Times New Roman" w:hAnsi="Times New Roman"/>
      <w:b/>
      <w:bCs/>
    </w:rPr>
  </w:style>
  <w:style w:type="paragraph" w:styleId="Title">
    <w:name w:val="Title"/>
    <w:basedOn w:val="Normal"/>
    <w:link w:val="TitleChar"/>
    <w:qFormat/>
    <w:rsid w:val="00621827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21827"/>
    <w:rPr>
      <w:rFonts w:ascii="Arial" w:eastAsia="Times New Roman" w:hAnsi="Arial"/>
      <w:b/>
      <w:sz w:val="28"/>
    </w:rPr>
  </w:style>
  <w:style w:type="paragraph" w:styleId="Subtitle">
    <w:name w:val="Subtitle"/>
    <w:basedOn w:val="Normal"/>
    <w:link w:val="SubtitleChar"/>
    <w:qFormat/>
    <w:rsid w:val="00621827"/>
    <w:pPr>
      <w:tabs>
        <w:tab w:val="left" w:pos="-720"/>
        <w:tab w:val="left" w:pos="0"/>
        <w:tab w:val="left" w:pos="720"/>
        <w:tab w:val="left" w:pos="1440"/>
        <w:tab w:val="left" w:pos="23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spacing w:after="0" w:line="480" w:lineRule="auto"/>
      <w:ind w:right="864"/>
    </w:pPr>
    <w:rPr>
      <w:rFonts w:ascii="Times New Roman" w:eastAsia="Times New Roman" w:hAnsi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rsid w:val="00621827"/>
    <w:rPr>
      <w:rFonts w:ascii="Times New Roman" w:eastAsia="Times New Roman" w:hAnsi="Times New Roman"/>
      <w:b/>
      <w:sz w:val="22"/>
      <w:szCs w:val="24"/>
    </w:rPr>
  </w:style>
  <w:style w:type="paragraph" w:customStyle="1" w:styleId="CROMSFrontMatterHeading1TOC">
    <w:name w:val="CROMS_FrontMatterHeading1(TOC)"/>
    <w:basedOn w:val="Title"/>
    <w:next w:val="Normal"/>
    <w:uiPriority w:val="14"/>
    <w:qFormat/>
    <w:rsid w:val="00746804"/>
    <w:pPr>
      <w:spacing w:after="240"/>
      <w:outlineLvl w:val="0"/>
    </w:pPr>
    <w:rPr>
      <w:bCs/>
      <w:kern w:val="28"/>
      <w:sz w:val="24"/>
      <w:szCs w:val="32"/>
    </w:rPr>
  </w:style>
  <w:style w:type="paragraph" w:customStyle="1" w:styleId="CROMSFrontMatterHeading2">
    <w:name w:val="CROMS_FrontMatterHeading2"/>
    <w:basedOn w:val="CROMSFrontMatterHeading1TOC"/>
    <w:uiPriority w:val="15"/>
    <w:qFormat/>
    <w:rsid w:val="00746804"/>
    <w:pPr>
      <w:outlineLvl w:val="9"/>
    </w:pPr>
  </w:style>
  <w:style w:type="paragraph" w:customStyle="1" w:styleId="CROMSFrontMatterText">
    <w:name w:val="CROMS_FrontMatterText"/>
    <w:basedOn w:val="Normal"/>
    <w:uiPriority w:val="15"/>
    <w:qFormat/>
    <w:rsid w:val="00746804"/>
    <w:pPr>
      <w:tabs>
        <w:tab w:val="left" w:pos="720"/>
      </w:tabs>
      <w:spacing w:before="240" w:after="120" w:line="240" w:lineRule="auto"/>
    </w:pPr>
    <w:rPr>
      <w:rFonts w:ascii="Times New Roman" w:hAnsi="Times New Roman"/>
      <w:bCs/>
      <w:sz w:val="24"/>
    </w:rPr>
  </w:style>
  <w:style w:type="paragraph" w:customStyle="1" w:styleId="CROMSText">
    <w:name w:val="CROMS_Text"/>
    <w:basedOn w:val="Normal"/>
    <w:uiPriority w:val="9"/>
    <w:qFormat/>
    <w:rsid w:val="00746804"/>
    <w:pPr>
      <w:spacing w:before="60" w:after="120" w:line="360" w:lineRule="auto"/>
    </w:pPr>
    <w:rPr>
      <w:rFonts w:ascii="Arial" w:hAnsi="Arial"/>
    </w:rPr>
  </w:style>
  <w:style w:type="paragraph" w:customStyle="1" w:styleId="CROMSInstruction">
    <w:name w:val="CROMS_Instruction"/>
    <w:basedOn w:val="CROMSText"/>
    <w:uiPriority w:val="17"/>
    <w:qFormat/>
    <w:rsid w:val="00746804"/>
    <w:rPr>
      <w:i/>
      <w:color w:val="1F497D"/>
    </w:rPr>
  </w:style>
  <w:style w:type="paragraph" w:customStyle="1" w:styleId="CROMSTextNumberedListManualNumbering123">
    <w:name w:val="CROMS_TextNumberedList_ManualNumbering_123"/>
    <w:basedOn w:val="Normal"/>
    <w:uiPriority w:val="17"/>
    <w:qFormat/>
    <w:rsid w:val="00746804"/>
    <w:pPr>
      <w:tabs>
        <w:tab w:val="left" w:pos="900"/>
      </w:tabs>
      <w:spacing w:before="60" w:after="120" w:line="360" w:lineRule="auto"/>
      <w:ind w:left="864" w:hanging="432"/>
    </w:pPr>
    <w:rPr>
      <w:rFonts w:ascii="Arial" w:hAnsi="Arial"/>
    </w:rPr>
  </w:style>
  <w:style w:type="paragraph" w:customStyle="1" w:styleId="CROMSInstructionNumbered">
    <w:name w:val="CROMS_Instruction_Numbered"/>
    <w:basedOn w:val="CROMSTextNumberedListManualNumbering123"/>
    <w:uiPriority w:val="17"/>
    <w:qFormat/>
    <w:rsid w:val="00746804"/>
    <w:rPr>
      <w:i/>
      <w:color w:val="1F497D"/>
    </w:rPr>
  </w:style>
  <w:style w:type="paragraph" w:customStyle="1" w:styleId="CROMSList">
    <w:name w:val="CROMS_List"/>
    <w:basedOn w:val="CROMSTextNumberedListManualNumbering123"/>
    <w:uiPriority w:val="17"/>
    <w:qFormat/>
    <w:rsid w:val="00746804"/>
    <w:pPr>
      <w:spacing w:before="0" w:after="0"/>
      <w:ind w:left="0" w:firstLine="0"/>
    </w:pPr>
    <w:rPr>
      <w:rFonts w:ascii="Times New (W1)" w:hAnsi="Times New (W1)"/>
    </w:rPr>
  </w:style>
  <w:style w:type="paragraph" w:customStyle="1" w:styleId="CROMSTableParameters">
    <w:name w:val="CROMS_Table_Parameters"/>
    <w:basedOn w:val="CROMSText"/>
    <w:uiPriority w:val="17"/>
    <w:qFormat/>
    <w:rsid w:val="00746804"/>
  </w:style>
  <w:style w:type="paragraph" w:customStyle="1" w:styleId="CROMSTextBold">
    <w:name w:val="CROMS_Text_Bold"/>
    <w:basedOn w:val="CROMSText"/>
    <w:uiPriority w:val="17"/>
    <w:qFormat/>
    <w:rsid w:val="00746804"/>
    <w:rPr>
      <w:b/>
    </w:rPr>
  </w:style>
  <w:style w:type="paragraph" w:customStyle="1" w:styleId="CROMSTextBulletedList2">
    <w:name w:val="CROMS_TextBulletedList2"/>
    <w:basedOn w:val="ListBullet2"/>
    <w:uiPriority w:val="17"/>
    <w:qFormat/>
    <w:rsid w:val="00746804"/>
    <w:pPr>
      <w:numPr>
        <w:numId w:val="8"/>
      </w:numPr>
      <w:tabs>
        <w:tab w:val="left" w:pos="432"/>
        <w:tab w:val="left" w:pos="1440"/>
      </w:tabs>
      <w:spacing w:before="120" w:after="120" w:line="360" w:lineRule="auto"/>
      <w:contextualSpacing w:val="0"/>
    </w:pPr>
    <w:rPr>
      <w:rFonts w:ascii="Arial" w:hAnsi="Arial"/>
    </w:rPr>
  </w:style>
  <w:style w:type="paragraph" w:styleId="ListBullet2">
    <w:name w:val="List Bullet 2"/>
    <w:basedOn w:val="Normal"/>
    <w:uiPriority w:val="99"/>
    <w:semiHidden/>
    <w:unhideWhenUsed/>
    <w:rsid w:val="00746804"/>
    <w:pPr>
      <w:numPr>
        <w:numId w:val="7"/>
      </w:numPr>
      <w:contextualSpacing/>
    </w:pPr>
  </w:style>
  <w:style w:type="paragraph" w:customStyle="1" w:styleId="CROMSTextNumberedListIndentManualNumberingabc">
    <w:name w:val="CROMS_TextNumberedListIndent_ManualNumbering_abc"/>
    <w:basedOn w:val="CROMSTextNumberedListManualNumbering123"/>
    <w:uiPriority w:val="17"/>
    <w:qFormat/>
    <w:rsid w:val="00746804"/>
    <w:pPr>
      <w:ind w:left="1296"/>
    </w:pPr>
  </w:style>
  <w:style w:type="paragraph" w:customStyle="1" w:styleId="CROMSTitleRows">
    <w:name w:val="CROMS_Title_Rows"/>
    <w:basedOn w:val="Normal"/>
    <w:uiPriority w:val="17"/>
    <w:qFormat/>
    <w:rsid w:val="00746804"/>
    <w:pPr>
      <w:spacing w:before="120" w:after="120" w:line="360" w:lineRule="auto"/>
      <w:jc w:val="right"/>
    </w:pPr>
    <w:rPr>
      <w:rFonts w:ascii="Arial" w:hAnsi="Arial" w:cs="Arial"/>
      <w:b/>
      <w:caps/>
      <w:szCs w:val="24"/>
    </w:rPr>
  </w:style>
  <w:style w:type="paragraph" w:customStyle="1" w:styleId="CROMSTitleRowsleft">
    <w:name w:val="CROMS_Title_Rows_left"/>
    <w:basedOn w:val="CROMSTitleRows"/>
    <w:uiPriority w:val="17"/>
    <w:qFormat/>
    <w:rsid w:val="00746804"/>
    <w:pPr>
      <w:framePr w:hSpace="180" w:wrap="around" w:vAnchor="page" w:hAnchor="margin" w:xAlign="right" w:y="4009"/>
      <w:jc w:val="left"/>
    </w:pPr>
    <w:rPr>
      <w:snapToGrid w:val="0"/>
    </w:rPr>
  </w:style>
  <w:style w:type="character" w:customStyle="1" w:styleId="Heading1Char">
    <w:name w:val="Heading 1 Char"/>
    <w:aliases w:val="CROMS_Heading 1 Char"/>
    <w:basedOn w:val="DefaultParagraphFont"/>
    <w:link w:val="Heading1"/>
    <w:rsid w:val="00E270AF"/>
    <w:rPr>
      <w:rFonts w:ascii="Arial" w:eastAsia="Times New Roman" w:hAnsi="Arial"/>
      <w:b/>
      <w:bCs/>
      <w:caps/>
      <w:kern w:val="32"/>
      <w:sz w:val="24"/>
      <w:szCs w:val="32"/>
    </w:rPr>
  </w:style>
  <w:style w:type="character" w:customStyle="1" w:styleId="Heading2Char">
    <w:name w:val="Heading 2 Char"/>
    <w:aliases w:val="CROMS_Heading 2 Char"/>
    <w:basedOn w:val="DefaultParagraphFont"/>
    <w:link w:val="Heading2"/>
    <w:rsid w:val="007D5928"/>
    <w:rPr>
      <w:rFonts w:ascii="Arial" w:eastAsia="Times New Roman" w:hAnsi="Arial"/>
      <w:b/>
      <w:iCs/>
      <w:kern w:val="32"/>
      <w:sz w:val="24"/>
      <w:szCs w:val="28"/>
    </w:rPr>
  </w:style>
  <w:style w:type="character" w:customStyle="1" w:styleId="Heading3Char">
    <w:name w:val="Heading 3 Char"/>
    <w:aliases w:val="CROMS_Heading 3 Char"/>
    <w:basedOn w:val="DefaultParagraphFont"/>
    <w:link w:val="Heading3"/>
    <w:uiPriority w:val="2"/>
    <w:rsid w:val="007D5928"/>
    <w:rPr>
      <w:rFonts w:ascii="Arial" w:eastAsia="Times New Roman" w:hAnsi="Arial"/>
      <w:b/>
      <w:bCs/>
      <w:i/>
      <w:iCs/>
      <w:kern w:val="32"/>
      <w:sz w:val="24"/>
      <w:szCs w:val="26"/>
    </w:rPr>
  </w:style>
  <w:style w:type="character" w:customStyle="1" w:styleId="Heading4Char">
    <w:name w:val="Heading 4 Char"/>
    <w:aliases w:val="CROMS_Heading 4 Char"/>
    <w:basedOn w:val="DefaultParagraphFont"/>
    <w:link w:val="Heading4"/>
    <w:uiPriority w:val="3"/>
    <w:rsid w:val="00746804"/>
    <w:rPr>
      <w:rFonts w:ascii="Arial" w:eastAsia="Times New Roman" w:hAnsi="Arial"/>
      <w:iCs/>
      <w:kern w:val="32"/>
      <w:sz w:val="22"/>
      <w:szCs w:val="28"/>
      <w:u w:val="single"/>
    </w:rPr>
  </w:style>
  <w:style w:type="character" w:customStyle="1" w:styleId="Heading5Char">
    <w:name w:val="Heading 5 Char"/>
    <w:aliases w:val="CROMS_Heading 5 Char"/>
    <w:basedOn w:val="DefaultParagraphFont"/>
    <w:link w:val="Heading5"/>
    <w:uiPriority w:val="4"/>
    <w:rsid w:val="00746804"/>
    <w:rPr>
      <w:rFonts w:ascii="Arial" w:eastAsia="Times New Roman" w:hAnsi="Arial"/>
      <w:bCs/>
      <w:i/>
      <w:kern w:val="32"/>
      <w:sz w:val="22"/>
      <w:szCs w:val="26"/>
    </w:rPr>
  </w:style>
  <w:style w:type="character" w:customStyle="1" w:styleId="Heading6Char">
    <w:name w:val="Heading 6 Char"/>
    <w:aliases w:val="CROMS_Heading6 Char"/>
    <w:basedOn w:val="DefaultParagraphFont"/>
    <w:link w:val="Heading6"/>
    <w:rsid w:val="00746804"/>
    <w:rPr>
      <w:rFonts w:ascii="Arial" w:eastAsia="Times New Roman" w:hAnsi="Arial"/>
      <w:kern w:val="32"/>
      <w:sz w:val="22"/>
      <w:szCs w:val="26"/>
      <w:u w:val="single"/>
    </w:rPr>
  </w:style>
  <w:style w:type="character" w:customStyle="1" w:styleId="Heading7Char">
    <w:name w:val="Heading 7 Char"/>
    <w:aliases w:val="CROMS_Heading7 Char"/>
    <w:basedOn w:val="DefaultParagraphFont"/>
    <w:link w:val="Heading7"/>
    <w:uiPriority w:val="6"/>
    <w:rsid w:val="00746804"/>
    <w:rPr>
      <w:rFonts w:ascii="Arial" w:eastAsia="Times New Roman" w:hAnsi="Arial"/>
      <w:kern w:val="32"/>
      <w:sz w:val="22"/>
      <w:szCs w:val="24"/>
    </w:rPr>
  </w:style>
  <w:style w:type="character" w:customStyle="1" w:styleId="Heading8Char">
    <w:name w:val="Heading 8 Char"/>
    <w:aliases w:val="CROMS_Heading8 Char"/>
    <w:basedOn w:val="DefaultParagraphFont"/>
    <w:link w:val="Heading8"/>
    <w:uiPriority w:val="7"/>
    <w:rsid w:val="00746804"/>
    <w:rPr>
      <w:rFonts w:ascii="Arial" w:eastAsia="Times New Roman" w:hAnsi="Arial"/>
      <w:i/>
      <w:iCs/>
      <w:kern w:val="32"/>
      <w:szCs w:val="24"/>
    </w:rPr>
  </w:style>
  <w:style w:type="character" w:customStyle="1" w:styleId="Heading9Char">
    <w:name w:val="Heading 9 Char"/>
    <w:aliases w:val="CROMS_Heading9 Char"/>
    <w:basedOn w:val="DefaultParagraphFont"/>
    <w:link w:val="Heading9"/>
    <w:uiPriority w:val="8"/>
    <w:rsid w:val="00746804"/>
    <w:rPr>
      <w:rFonts w:ascii="Arial" w:eastAsia="Times New Roman" w:hAnsi="Arial"/>
      <w:iCs/>
      <w:kern w:val="32"/>
      <w:szCs w:val="24"/>
      <w:u w:val="single"/>
    </w:rPr>
  </w:style>
  <w:style w:type="paragraph" w:customStyle="1" w:styleId="HeaderBoxTitle">
    <w:name w:val="HeaderBoxTitle"/>
    <w:basedOn w:val="Header"/>
    <w:next w:val="HeaderBoxText"/>
    <w:rsid w:val="00937B91"/>
    <w:pPr>
      <w:tabs>
        <w:tab w:val="clear" w:pos="4680"/>
        <w:tab w:val="clear" w:pos="9360"/>
        <w:tab w:val="center" w:pos="4320"/>
        <w:tab w:val="right" w:pos="8640"/>
      </w:tabs>
      <w:spacing w:before="60" w:after="60" w:line="240" w:lineRule="auto"/>
    </w:pPr>
    <w:rPr>
      <w:rFonts w:ascii="Arial" w:eastAsia="Times New Roman" w:hAnsi="Arial"/>
      <w:sz w:val="16"/>
      <w:szCs w:val="24"/>
    </w:rPr>
  </w:style>
  <w:style w:type="paragraph" w:customStyle="1" w:styleId="HeaderBoxText">
    <w:name w:val="HeaderBoxText"/>
    <w:basedOn w:val="HeaderBoxTitle"/>
    <w:rsid w:val="00937B91"/>
    <w:rPr>
      <w:b/>
      <w:sz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5268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aps w:val="0"/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3936F3"/>
    <w:pPr>
      <w:tabs>
        <w:tab w:val="left" w:pos="440"/>
        <w:tab w:val="right" w:leader="dot" w:pos="9350"/>
      </w:tabs>
      <w:spacing w:after="100"/>
    </w:pPr>
    <w:rPr>
      <w:noProof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BD526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D5268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BD5268"/>
    <w:rPr>
      <w:color w:val="0000FF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A12D29"/>
    <w:pPr>
      <w:spacing w:line="240" w:lineRule="auto"/>
    </w:pPr>
    <w:rPr>
      <w:b/>
      <w:bCs/>
      <w:color w:val="4F81BD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C416B"/>
    <w:rPr>
      <w:color w:val="800080"/>
      <w:u w:val="single"/>
    </w:rPr>
  </w:style>
  <w:style w:type="table" w:styleId="TableGrid">
    <w:name w:val="Table Grid"/>
    <w:basedOn w:val="TableNormal"/>
    <w:uiPriority w:val="59"/>
    <w:rsid w:val="008842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5231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ext-mb-text2">
    <w:name w:val="ext-mb-text2"/>
    <w:basedOn w:val="DefaultParagraphFont"/>
    <w:rsid w:val="006E5D5E"/>
  </w:style>
  <w:style w:type="paragraph" w:customStyle="1" w:styleId="CDMPInstruction">
    <w:name w:val="CDMP_Instruction"/>
    <w:basedOn w:val="BodyText"/>
    <w:rsid w:val="00194199"/>
  </w:style>
  <w:style w:type="paragraph" w:styleId="BodyText">
    <w:name w:val="Body Text"/>
    <w:basedOn w:val="Normal"/>
    <w:link w:val="BodyTextChar"/>
    <w:uiPriority w:val="99"/>
    <w:semiHidden/>
    <w:unhideWhenUsed/>
    <w:rsid w:val="001941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94199"/>
    <w:rPr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D529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529C"/>
  </w:style>
  <w:style w:type="character" w:styleId="EndnoteReference">
    <w:name w:val="endnote reference"/>
    <w:basedOn w:val="DefaultParagraphFont"/>
    <w:uiPriority w:val="99"/>
    <w:semiHidden/>
    <w:unhideWhenUsed/>
    <w:rsid w:val="008D529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529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529C"/>
  </w:style>
  <w:style w:type="character" w:styleId="FootnoteReference">
    <w:name w:val="footnote reference"/>
    <w:basedOn w:val="DefaultParagraphFont"/>
    <w:uiPriority w:val="99"/>
    <w:semiHidden/>
    <w:unhideWhenUsed/>
    <w:rsid w:val="008D529C"/>
    <w:rPr>
      <w:vertAlign w:val="superscript"/>
    </w:rPr>
  </w:style>
  <w:style w:type="paragraph" w:styleId="Revision">
    <w:name w:val="Revision"/>
    <w:hidden/>
    <w:uiPriority w:val="99"/>
    <w:semiHidden/>
    <w:rsid w:val="008570C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8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81A286B7100499AAF58482D3DDB78" ma:contentTypeVersion="29" ma:contentTypeDescription="Create a new document." ma:contentTypeScope="" ma:versionID="f3cb9b22dbd23b008bcfecd05c0656ef">
  <xsd:schema xmlns:xsd="http://www.w3.org/2001/XMLSchema" xmlns:xs="http://www.w3.org/2001/XMLSchema" xmlns:p="http://schemas.microsoft.com/office/2006/metadata/properties" xmlns:ns2="9e8bdc7a-e061-409f-b582-97ea2ec8fef3" xmlns:ns3="4a1c814d-a0b3-4b09-84ec-ef65ad700519" targetNamespace="http://schemas.microsoft.com/office/2006/metadata/properties" ma:root="true" ma:fieldsID="ade155291b0c546329e7ad2a128f5ef2" ns2:_="" ns3:_="">
    <xsd:import namespace="9e8bdc7a-e061-409f-b582-97ea2ec8fef3"/>
    <xsd:import namespace="4a1c814d-a0b3-4b09-84ec-ef65ad700519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Category_x0020_or_x0020_Working_x0020_Group_x0020_2" minOccurs="0"/>
                <xsd:element ref="ns2:ActiveVersion_x003f_" minOccurs="0"/>
                <xsd:element ref="ns2:In_x0020_Use_x003f_" minOccurs="0"/>
                <xsd:element ref="ns2:Revisionsinprocess_x003f_" minOccurs="0"/>
                <xsd:element ref="ns2:Notes_x002f_Comments" minOccurs="0"/>
                <xsd:element ref="ns2:CurrentlyApprovedDate" minOccurs="0"/>
                <xsd:element ref="ns2:CurrentReviewer" minOccurs="0"/>
                <xsd:element ref="ns2:Public_x002d_facing_x0020_Website_x003f_" minOccurs="0"/>
                <xsd:element ref="ns2:RemindersforNextReviewCycl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CurrentVers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bdc7a-e061-409f-b582-97ea2ec8fef3" elementFormDefault="qualified">
    <xsd:import namespace="http://schemas.microsoft.com/office/2006/documentManagement/types"/>
    <xsd:import namespace="http://schemas.microsoft.com/office/infopath/2007/PartnerControls"/>
    <xsd:element name="DocumentType" ma:index="2" nillable="true" ma:displayName="Document Type" ma:format="Dropdown" ma:internalName="DocumentType" ma:readOnly="false">
      <xsd:simpleType>
        <xsd:restriction base="dms:Choice">
          <xsd:enumeration value="Form or Checklist"/>
          <xsd:enumeration value="Guidance &amp; Instructions (e.g., CMP Part A)"/>
          <xsd:enumeration value="Process Document (internal)"/>
          <xsd:enumeration value="Template - Communication (e.g., f/u letters)"/>
          <xsd:enumeration value="Template - Other (e.g., report)"/>
          <xsd:enumeration value="Training Presentations"/>
        </xsd:restriction>
      </xsd:simpleType>
    </xsd:element>
    <xsd:element name="Category_x0020_or_x0020_Working_x0020_Group_x0020_2" ma:index="3" nillable="true" ma:displayName="Category or Working Group" ma:format="Dropdown" ma:internalName="Category_x0020_or_x0020_Working_x0020_Group_x0020_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linical Monitoring"/>
                    <xsd:enumeration value="Clinical Research WG"/>
                    <xsd:enumeration value="Clinical Site Preparedness (incl. QM/MMOR)"/>
                    <xsd:enumeration value="Data Management"/>
                    <xsd:enumeration value="Leadership &amp; Management"/>
                    <xsd:enumeration value="Regulatory"/>
                    <xsd:enumeration value="Safety Oversight Committees"/>
                    <xsd:enumeration value="Safety Reporting"/>
                    <xsd:enumeration value="Systems"/>
                    <xsd:enumeration value="QM, MMOR, and Enrollment"/>
                  </xsd:restriction>
                </xsd:simpleType>
              </xsd:element>
            </xsd:sequence>
          </xsd:extension>
        </xsd:complexContent>
      </xsd:complexType>
    </xsd:element>
    <xsd:element name="ActiveVersion_x003f_" ma:index="4" nillable="true" ma:displayName="Document Status" ma:description="Use this version, even if changes are in process" ma:format="RadioButtons" ma:internalName="ActiveVersion_x003f_" ma:readOnly="false">
      <xsd:simpleType>
        <xsd:restriction base="dms:Choice">
          <xsd:enumeration value="Draft"/>
          <xsd:enumeration value="Final"/>
          <xsd:enumeration value="Archived"/>
        </xsd:restriction>
      </xsd:simpleType>
    </xsd:element>
    <xsd:element name="In_x0020_Use_x003f_" ma:index="5" nillable="true" ma:displayName="In Use?" ma:format="Dropdown" ma:internalName="In_x0020_Use_x003f_" ma:readOnly="false">
      <xsd:simpleType>
        <xsd:restriction base="dms:Choice">
          <xsd:enumeration value="Yes"/>
          <xsd:enumeration value="No"/>
        </xsd:restriction>
      </xsd:simpleType>
    </xsd:element>
    <xsd:element name="Revisionsinprocess_x003f_" ma:index="6" nillable="true" ma:displayName="Revisions in process?" ma:format="Dropdown" ma:internalName="Revisionsinprocess_x003f_" ma:readOnly="false">
      <xsd:simpleType>
        <xsd:restriction base="dms:Choice">
          <xsd:enumeration value="Yes"/>
          <xsd:enumeration value="No"/>
        </xsd:restriction>
      </xsd:simpleType>
    </xsd:element>
    <xsd:element name="Notes_x002f_Comments" ma:index="7" nillable="true" ma:displayName="Notes/Comments" ma:format="Dropdown" ma:internalName="Notes_x002f_Comments" ma:readOnly="false">
      <xsd:simpleType>
        <xsd:restriction base="dms:Note">
          <xsd:maxLength value="255"/>
        </xsd:restriction>
      </xsd:simpleType>
    </xsd:element>
    <xsd:element name="CurrentlyApprovedDate" ma:index="8" nillable="true" ma:displayName="Date Finalized" ma:format="DateOnly" ma:internalName="CurrentlyApprovedDate" ma:readOnly="false">
      <xsd:simpleType>
        <xsd:restriction base="dms:DateTime"/>
      </xsd:simpleType>
    </xsd:element>
    <xsd:element name="CurrentReviewer" ma:index="9" nillable="true" ma:displayName="Current Reviewer" ma:format="Dropdown" ma:internalName="CurrentReview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my Mhatre-Owens"/>
                    <xsd:enumeration value="Andrew Davis"/>
                    <xsd:enumeration value="Anna Nicholson"/>
                    <xsd:enumeration value="Cathie Snyder"/>
                    <xsd:enumeration value="Dandre Amos"/>
                    <xsd:enumeration value="David Cox"/>
                    <xsd:enumeration value="James Harris"/>
                    <xsd:enumeration value="Jessie Schrubbe"/>
                    <xsd:enumeration value="Jennifer Chi"/>
                    <xsd:enumeration value="Nancy Yovetich"/>
                    <xsd:enumeration value="Tabitha Storm"/>
                  </xsd:restriction>
                </xsd:simpleType>
              </xsd:element>
            </xsd:sequence>
          </xsd:extension>
        </xsd:complexContent>
      </xsd:complexType>
    </xsd:element>
    <xsd:element name="Public_x002d_facing_x0020_Website_x003f_" ma:index="10" nillable="true" ma:displayName="Public-facing Website?" ma:format="Dropdown" ma:internalName="Public_x002d_facing_x0020_Website_x003f_" ma:readOnly="false">
      <xsd:simpleType>
        <xsd:restriction base="dms:Choice">
          <xsd:enumeration value="Yes"/>
          <xsd:enumeration value="No"/>
        </xsd:restriction>
      </xsd:simpleType>
    </xsd:element>
    <xsd:element name="RemindersforNextReviewCycle" ma:index="11" nillable="true" ma:displayName="Reminders for Next Review Cycle" ma:format="Dropdown" ma:internalName="RemindersforNextReviewCycle" ma:readOnly="false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urrentVersionNumber" ma:index="26" nillable="true" ma:displayName="Current Version Number" ma:format="Dropdown" ma:internalName="CurrentVersion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c814d-a0b3-4b09-84ec-ef65ad70051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 NOT USED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Version_x003f_ xmlns="9e8bdc7a-e061-409f-b582-97ea2ec8fef3">Final</ActiveVersion_x003f_>
    <Public_x002d_facing_x0020_Website_x003f_ xmlns="9e8bdc7a-e061-409f-b582-97ea2ec8fef3">Yes</Public_x002d_facing_x0020_Website_x003f_>
    <DocumentType xmlns="9e8bdc7a-e061-409f-b582-97ea2ec8fef3">Form or Checklist</DocumentType>
    <RemindersforNextReviewCycle xmlns="9e8bdc7a-e061-409f-b582-97ea2ec8fef3">Considerations for next review: CDMP and CQMP as it compares to the AAIT. Near final vs draft language. </RemindersforNextReviewCycle>
    <CurrentReviewer xmlns="9e8bdc7a-e061-409f-b582-97ea2ec8fef3" xsi:nil="true"/>
    <CurrentlyApprovedDate xmlns="9e8bdc7a-e061-409f-b582-97ea2ec8fef3">2025-12-15T05:00:00+00:00</CurrentlyApprovedDate>
    <Notes_x002f_Comments xmlns="9e8bdc7a-e061-409f-b582-97ea2ec8fef3">2025-12-15: With OCTOM approval, doc finalized with updates for A&amp;R policy (version # and date updated).
2021-11-1: On next review cycle, add version number and date to document.</Notes_x002f_Comments>
    <Category_x0020_or_x0020_Working_x0020_Group_x0020_2 xmlns="9e8bdc7a-e061-409f-b582-97ea2ec8fef3">
      <Value>Clinical Site Preparedness (incl. QM/MMOR)</Value>
    </Category_x0020_or_x0020_Working_x0020_Group_x0020_2>
    <In_x0020_Use_x003f_ xmlns="9e8bdc7a-e061-409f-b582-97ea2ec8fef3">Yes</In_x0020_Use_x003f_>
    <Revisionsinprocess_x003f_ xmlns="9e8bdc7a-e061-409f-b582-97ea2ec8fef3">No</Revisionsinprocess_x003f_>
    <CurrentVersionNumber xmlns="9e8bdc7a-e061-409f-b582-97ea2ec8fef3">4</CurrentVersionNumber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2287E-B518-4094-8B03-328FF46C6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bdc7a-e061-409f-b582-97ea2ec8fef3"/>
    <ds:schemaRef ds:uri="4a1c814d-a0b3-4b09-84ec-ef65ad700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9A8631-D8BF-4AAA-9DBB-7E0908B42A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D7F5F6-523B-4D13-AD19-3ECA9A8111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714071-21E6-4A44-983D-A48150F2A1A8}">
  <ds:schemaRefs>
    <ds:schemaRef ds:uri="http://schemas.microsoft.com/office/2006/metadata/properties"/>
    <ds:schemaRef ds:uri="http://schemas.microsoft.com/office/infopath/2007/PartnerControls"/>
    <ds:schemaRef ds:uri="9e8bdc7a-e061-409f-b582-97ea2ec8fef3"/>
  </ds:schemaRefs>
</ds:datastoreItem>
</file>

<file path=customXml/itemProps5.xml><?xml version="1.0" encoding="utf-8"?>
<ds:datastoreItem xmlns:ds="http://schemas.openxmlformats.org/officeDocument/2006/customXml" ds:itemID="{45B68078-1C48-4AA5-8059-7CB436DE8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228</Words>
  <Characters>1257</Characters>
  <Application>Microsoft Office Word</Application>
  <DocSecurity>0</DocSecurity>
  <Lines>43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RHO, Inc.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NIDCR Extramural Study Activation Reference List</dc:title>
  <dc:subject>The document outlines the required regulatory, operational, and quality‑management steps that must be completed before an NIDCR‑funded extramural clinical study can be activated. It serves as a structured reference checklist to ensure all approvals, plans, and initiation activities are finalized prior to participant recruitment</dc:subject>
  <dc:creator>National Institute of Dental and Craniofacial Research</dc:creator>
  <cp:keywords>NIDCR, study activation, extramural research, IRB approval, essential documents, Manual of Procedures, Case Report Forms, data management, quality management, SARP, safety oversight, Clinical Terms of Award, study initiation visit, activation checklist</cp:keywords>
  <cp:lastModifiedBy>Jesse Langton</cp:lastModifiedBy>
  <cp:revision>18</cp:revision>
  <cp:lastPrinted>2018-09-05T23:20:00Z</cp:lastPrinted>
  <dcterms:created xsi:type="dcterms:W3CDTF">2020-11-13T03:32:00Z</dcterms:created>
  <dcterms:modified xsi:type="dcterms:W3CDTF">2026-02-19T16:09:00Z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0x01010043D81A286B7100499AAF58482D3DDB78</vt:lpwstr>
  </property>
</Properties>
</file>