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0F2B9" w14:textId="5927680A" w:rsidR="00D64F9A" w:rsidRPr="00A121BA" w:rsidRDefault="00D64F9A" w:rsidP="00A70074">
      <w:pPr>
        <w:pStyle w:val="Heading1"/>
      </w:pPr>
      <w:r w:rsidRPr="00A121BA">
        <w:t>Tool Summary Sheet:</w:t>
      </w:r>
    </w:p>
    <w:p w14:paraId="18651287" w14:textId="45CECDB9" w:rsidR="00D64F9A" w:rsidRPr="00CA0927" w:rsidRDefault="00D64F9A" w:rsidP="00D64F9A">
      <w:pPr>
        <w:spacing w:after="0"/>
        <w:jc w:val="center"/>
        <w:textAlignment w:val="baseline"/>
        <w:rPr>
          <w:rFonts w:asciiTheme="minorHAnsi" w:hAnsiTheme="minorHAnsi" w:cstheme="minorHAnsi"/>
        </w:rPr>
      </w:pPr>
      <w:r w:rsidRPr="00CA0927">
        <w:rPr>
          <w:rFonts w:asciiTheme="minorHAnsi" w:hAnsiTheme="minorHAnsi" w:cstheme="minorHAnsi"/>
          <w:b/>
          <w:bCs/>
        </w:rPr>
        <w:t>Site Close-out Visit Readiness Checklist</w:t>
      </w:r>
    </w:p>
    <w:p w14:paraId="0F383F29" w14:textId="29B70BF9" w:rsidR="00D64F9A" w:rsidRPr="00CA0927" w:rsidRDefault="00D64F9A" w:rsidP="00F127DD">
      <w:pPr>
        <w:spacing w:before="240" w:after="0"/>
        <w:textAlignment w:val="baseline"/>
        <w:rPr>
          <w:rFonts w:asciiTheme="minorHAnsi" w:hAnsiTheme="minorHAnsi" w:cstheme="minorHAnsi"/>
        </w:rPr>
      </w:pPr>
      <w:r w:rsidRPr="00CA0927">
        <w:rPr>
          <w:rFonts w:asciiTheme="minorHAnsi" w:hAnsiTheme="minorHAnsi" w:cstheme="minorHAnsi"/>
          <w:b/>
          <w:bCs/>
        </w:rPr>
        <w:t>Purpose</w:t>
      </w:r>
      <w:r w:rsidRPr="00CA0927">
        <w:rPr>
          <w:rFonts w:asciiTheme="minorHAnsi" w:hAnsiTheme="minorHAnsi" w:cstheme="minorHAnsi"/>
        </w:rPr>
        <w:t xml:space="preserve">: </w:t>
      </w:r>
      <w:r w:rsidR="00CD6A7E" w:rsidRPr="00CA0927">
        <w:rPr>
          <w:rFonts w:asciiTheme="minorHAnsi" w:hAnsiTheme="minorHAnsi" w:cstheme="minorHAnsi"/>
        </w:rPr>
        <w:t>To clarify the items required prior to scheduling a site close-out visit for an NIDCR supported study.</w:t>
      </w:r>
    </w:p>
    <w:p w14:paraId="4CADF7EE" w14:textId="037D6C40" w:rsidR="00CD6A7E" w:rsidRPr="00CA0927" w:rsidRDefault="00D64F9A" w:rsidP="00F127DD">
      <w:pPr>
        <w:spacing w:before="240" w:after="0"/>
        <w:jc w:val="both"/>
        <w:textAlignment w:val="baseline"/>
        <w:rPr>
          <w:rFonts w:asciiTheme="minorHAnsi" w:hAnsiTheme="minorHAnsi" w:cstheme="minorHAnsi"/>
        </w:rPr>
      </w:pPr>
      <w:r w:rsidRPr="00CA0927">
        <w:rPr>
          <w:rFonts w:asciiTheme="minorHAnsi" w:hAnsiTheme="minorHAnsi" w:cstheme="minorHAnsi"/>
          <w:b/>
          <w:bCs/>
          <w:u w:val="single"/>
        </w:rPr>
        <w:t>Audience/User</w:t>
      </w:r>
      <w:r w:rsidR="00CA0927">
        <w:rPr>
          <w:rFonts w:asciiTheme="minorHAnsi" w:hAnsiTheme="minorHAnsi" w:cstheme="minorHAnsi"/>
        </w:rPr>
        <w:t xml:space="preserve">: </w:t>
      </w:r>
      <w:r w:rsidR="00B212A9" w:rsidRPr="00CA0927">
        <w:rPr>
          <w:rFonts w:asciiTheme="minorHAnsi" w:hAnsiTheme="minorHAnsi" w:cstheme="minorHAnsi"/>
        </w:rPr>
        <w:t xml:space="preserve">Those </w:t>
      </w:r>
      <w:r w:rsidR="002B712C" w:rsidRPr="00CA0927">
        <w:rPr>
          <w:rFonts w:asciiTheme="minorHAnsi" w:hAnsiTheme="minorHAnsi" w:cstheme="minorHAnsi"/>
        </w:rPr>
        <w:t>responsible for the closure</w:t>
      </w:r>
      <w:r w:rsidR="00B212A9" w:rsidRPr="00CA0927">
        <w:rPr>
          <w:rFonts w:asciiTheme="minorHAnsi" w:hAnsiTheme="minorHAnsi" w:cstheme="minorHAnsi"/>
        </w:rPr>
        <w:t xml:space="preserve"> of a clinical research </w:t>
      </w:r>
      <w:r w:rsidR="002B712C" w:rsidRPr="00CA0927">
        <w:rPr>
          <w:rFonts w:asciiTheme="minorHAnsi" w:hAnsiTheme="minorHAnsi" w:cstheme="minorHAnsi"/>
        </w:rPr>
        <w:t>site</w:t>
      </w:r>
      <w:r w:rsidR="00B212A9" w:rsidRPr="00CA0927">
        <w:rPr>
          <w:rFonts w:asciiTheme="minorHAnsi" w:hAnsiTheme="minorHAnsi" w:cstheme="minorHAnsi"/>
        </w:rPr>
        <w:t>.</w:t>
      </w:r>
    </w:p>
    <w:p w14:paraId="6F3100F5" w14:textId="051F7469" w:rsidR="00D64F9A" w:rsidRPr="00CA0927" w:rsidRDefault="00D64F9A" w:rsidP="00F127DD">
      <w:pPr>
        <w:spacing w:before="240" w:after="0"/>
        <w:jc w:val="both"/>
        <w:textAlignment w:val="baseline"/>
        <w:rPr>
          <w:rFonts w:asciiTheme="minorHAnsi" w:hAnsiTheme="minorHAnsi" w:cstheme="minorHAnsi"/>
        </w:rPr>
      </w:pPr>
      <w:r w:rsidRPr="00CA0927">
        <w:rPr>
          <w:rFonts w:asciiTheme="minorHAnsi" w:hAnsiTheme="minorHAnsi" w:cstheme="minorHAnsi"/>
          <w:b/>
          <w:bCs/>
          <w:u w:val="single"/>
        </w:rPr>
        <w:t>Best Practice Recommendations</w:t>
      </w:r>
    </w:p>
    <w:p w14:paraId="2C98D97D" w14:textId="77777777" w:rsidR="008C1FC6" w:rsidRPr="00CA0927" w:rsidRDefault="008C1FC6" w:rsidP="00CA0927">
      <w:pPr>
        <w:numPr>
          <w:ilvl w:val="0"/>
          <w:numId w:val="21"/>
        </w:numPr>
        <w:spacing w:after="120" w:line="240" w:lineRule="auto"/>
        <w:rPr>
          <w:rFonts w:asciiTheme="minorHAnsi" w:hAnsiTheme="minorHAnsi" w:cstheme="minorHAnsi"/>
        </w:rPr>
      </w:pPr>
      <w:r w:rsidRPr="00CA0927">
        <w:rPr>
          <w:rFonts w:asciiTheme="minorHAnsi" w:hAnsiTheme="minorHAnsi" w:cstheme="minorHAnsi"/>
        </w:rPr>
        <w:t xml:space="preserve">This checklist provides sample standard items that are required prior to </w:t>
      </w:r>
      <w:proofErr w:type="gramStart"/>
      <w:r w:rsidRPr="00CA0927">
        <w:rPr>
          <w:rFonts w:asciiTheme="minorHAnsi" w:hAnsiTheme="minorHAnsi" w:cstheme="minorHAnsi"/>
        </w:rPr>
        <w:t>close-out</w:t>
      </w:r>
      <w:proofErr w:type="gramEnd"/>
      <w:r w:rsidRPr="00CA0927">
        <w:rPr>
          <w:rFonts w:asciiTheme="minorHAnsi" w:hAnsiTheme="minorHAnsi" w:cstheme="minorHAnsi"/>
        </w:rPr>
        <w:t>. Customize or add to the list as appropriate for the specific needs of the study (e.g., additional pre-close-out data or regulatory reconciliations).</w:t>
      </w:r>
    </w:p>
    <w:p w14:paraId="7EDC6560" w14:textId="77777777" w:rsidR="008C1FC6" w:rsidRPr="00CA0927" w:rsidRDefault="008C1FC6" w:rsidP="00CA0927">
      <w:pPr>
        <w:numPr>
          <w:ilvl w:val="0"/>
          <w:numId w:val="21"/>
        </w:numPr>
        <w:spacing w:after="120" w:line="240" w:lineRule="auto"/>
        <w:rPr>
          <w:rFonts w:asciiTheme="minorHAnsi" w:hAnsiTheme="minorHAnsi" w:cstheme="minorHAnsi"/>
        </w:rPr>
      </w:pPr>
      <w:r w:rsidRPr="00CA0927">
        <w:rPr>
          <w:rFonts w:asciiTheme="minorHAnsi" w:hAnsiTheme="minorHAnsi" w:cstheme="minorHAnsi"/>
        </w:rPr>
        <w:t>Add text to the checklist to clarify unusual circumstances as needed.</w:t>
      </w:r>
    </w:p>
    <w:p w14:paraId="682A1353" w14:textId="77777777" w:rsidR="008C1FC6" w:rsidRDefault="008C1FC6" w:rsidP="00CA0927">
      <w:pPr>
        <w:numPr>
          <w:ilvl w:val="0"/>
          <w:numId w:val="21"/>
        </w:numPr>
        <w:spacing w:after="120" w:line="240" w:lineRule="auto"/>
        <w:rPr>
          <w:rFonts w:asciiTheme="minorHAnsi" w:hAnsiTheme="minorHAnsi" w:cstheme="minorHAnsi"/>
        </w:rPr>
      </w:pPr>
      <w:r w:rsidRPr="00CA0927">
        <w:rPr>
          <w:rFonts w:asciiTheme="minorHAnsi" w:hAnsiTheme="minorHAnsi" w:cstheme="minorHAnsi"/>
        </w:rPr>
        <w:t>This checklist may be reviewed with the site investigator to ensure understanding of items required prior to site close-out.</w:t>
      </w:r>
    </w:p>
    <w:p w14:paraId="39758C35" w14:textId="77777777" w:rsidR="008D699F" w:rsidRPr="00CA0927" w:rsidRDefault="008D699F" w:rsidP="008D699F">
      <w:pPr>
        <w:numPr>
          <w:ilvl w:val="0"/>
          <w:numId w:val="21"/>
        </w:numPr>
        <w:spacing w:after="120" w:line="240" w:lineRule="auto"/>
        <w:rPr>
          <w:rFonts w:asciiTheme="minorHAnsi" w:hAnsiTheme="minorHAnsi" w:cstheme="minorHAnsi"/>
        </w:rPr>
      </w:pPr>
      <w:bookmarkStart w:id="0" w:name="_Hlk116988591"/>
      <w:r w:rsidRPr="00CA0927">
        <w:rPr>
          <w:rFonts w:asciiTheme="minorHAnsi" w:hAnsiTheme="minorHAnsi" w:cstheme="minorHAnsi"/>
        </w:rPr>
        <w:t xml:space="preserve">The close-out visit may not be scheduled until all items on the close-out readiness checklist </w:t>
      </w:r>
      <w:bookmarkEnd w:id="0"/>
      <w:r w:rsidRPr="00CA0927">
        <w:rPr>
          <w:rFonts w:asciiTheme="minorHAnsi" w:hAnsiTheme="minorHAnsi" w:cstheme="minorHAnsi"/>
        </w:rPr>
        <w:t xml:space="preserve">have been completed, including notification of approval for close-out. </w:t>
      </w:r>
    </w:p>
    <w:p w14:paraId="56A1DABB" w14:textId="22C187A2" w:rsidR="00D64F9A" w:rsidRPr="00CA0927" w:rsidRDefault="00D64F9A" w:rsidP="00F127DD">
      <w:pPr>
        <w:spacing w:before="240" w:after="0"/>
        <w:jc w:val="both"/>
        <w:textAlignment w:val="baseline"/>
        <w:rPr>
          <w:rFonts w:asciiTheme="minorHAnsi" w:hAnsiTheme="minorHAnsi" w:cstheme="minorHAnsi"/>
        </w:rPr>
      </w:pPr>
      <w:r w:rsidRPr="00CA0927">
        <w:rPr>
          <w:rFonts w:asciiTheme="minorHAnsi" w:hAnsiTheme="minorHAnsi" w:cstheme="minorHAnsi"/>
          <w:b/>
          <w:bCs/>
          <w:u w:val="single"/>
        </w:rPr>
        <w:t>Technical/Formatting Notes</w:t>
      </w:r>
    </w:p>
    <w:p w14:paraId="0F143749" w14:textId="77777777" w:rsidR="008C1FC6" w:rsidRPr="00CA0927" w:rsidRDefault="008C1FC6" w:rsidP="00455986">
      <w:pPr>
        <w:numPr>
          <w:ilvl w:val="0"/>
          <w:numId w:val="21"/>
        </w:numPr>
        <w:spacing w:after="120" w:line="240" w:lineRule="auto"/>
        <w:rPr>
          <w:rFonts w:asciiTheme="minorHAnsi" w:eastAsia="Times New Roman" w:hAnsiTheme="minorHAnsi" w:cstheme="minorHAnsi"/>
        </w:rPr>
      </w:pPr>
      <w:r w:rsidRPr="00CA0927">
        <w:rPr>
          <w:rFonts w:asciiTheme="minorHAnsi" w:eastAsia="Times New Roman" w:hAnsiTheme="minorHAnsi" w:cstheme="minorHAnsi"/>
        </w:rPr>
        <w:t>Text enclosed with &lt;&gt; is a placeholder for a specific detail (e.g., &lt;protocol title&gt;); replace as appropriate.</w:t>
      </w:r>
    </w:p>
    <w:p w14:paraId="0248DA45" w14:textId="4894C9F2" w:rsidR="00F67AB5" w:rsidRPr="00CA0927" w:rsidRDefault="008C1FC6" w:rsidP="00455986">
      <w:pPr>
        <w:numPr>
          <w:ilvl w:val="0"/>
          <w:numId w:val="21"/>
        </w:numPr>
        <w:spacing w:after="120" w:line="240" w:lineRule="auto"/>
        <w:rPr>
          <w:rFonts w:asciiTheme="minorHAnsi" w:eastAsia="Times New Roman" w:hAnsiTheme="minorHAnsi" w:cstheme="minorHAnsi"/>
        </w:rPr>
      </w:pPr>
      <w:r w:rsidRPr="00CA0927">
        <w:rPr>
          <w:rFonts w:asciiTheme="minorHAnsi" w:eastAsia="Times New Roman" w:hAnsiTheme="minorHAnsi" w:cstheme="minorHAnsi"/>
        </w:rPr>
        <w:t>Remove this Tool Summary Sheet prior to use of the Checklist.</w:t>
      </w:r>
    </w:p>
    <w:p w14:paraId="4C28AEF8" w14:textId="77777777" w:rsidR="000A775C" w:rsidRPr="00CA0927" w:rsidRDefault="000A775C" w:rsidP="00F127DD">
      <w:pPr>
        <w:spacing w:before="240" w:after="120"/>
        <w:rPr>
          <w:rFonts w:asciiTheme="minorHAnsi" w:hAnsiTheme="minorHAnsi" w:cstheme="minorHAnsi"/>
          <w:b/>
          <w:u w:val="single"/>
        </w:rPr>
      </w:pPr>
      <w:r w:rsidRPr="00CA0927">
        <w:rPr>
          <w:rFonts w:asciiTheme="minorHAnsi" w:hAnsiTheme="minorHAnsi" w:cstheme="minorHAnsi"/>
          <w:b/>
          <w:u w:val="single"/>
        </w:rPr>
        <w:t>Tool Revision History: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5"/>
        <w:gridCol w:w="2305"/>
        <w:gridCol w:w="5175"/>
      </w:tblGrid>
      <w:tr w:rsidR="000A775C" w:rsidRPr="00CA0927" w14:paraId="4C28AEFF" w14:textId="77777777" w:rsidTr="00F127DD">
        <w:trPr>
          <w:trHeight w:val="429"/>
        </w:trPr>
        <w:tc>
          <w:tcPr>
            <w:tcW w:w="1875" w:type="dxa"/>
            <w:vAlign w:val="center"/>
          </w:tcPr>
          <w:p w14:paraId="4C28AEFC" w14:textId="3FF466AD" w:rsidR="000A775C" w:rsidRPr="00CA0927" w:rsidRDefault="00F127DD" w:rsidP="00F127D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Version </w:t>
            </w:r>
            <w:r w:rsidR="000A775C" w:rsidRPr="00CA0927">
              <w:rPr>
                <w:rFonts w:asciiTheme="minorHAnsi" w:hAnsiTheme="minorHAnsi" w:cstheme="minorHAnsi"/>
                <w:b/>
              </w:rPr>
              <w:t>Number</w:t>
            </w:r>
          </w:p>
        </w:tc>
        <w:tc>
          <w:tcPr>
            <w:tcW w:w="2305" w:type="dxa"/>
            <w:vAlign w:val="center"/>
          </w:tcPr>
          <w:p w14:paraId="4C28AEFD" w14:textId="2E55FAE7" w:rsidR="000A775C" w:rsidRPr="00CA0927" w:rsidRDefault="00F127DD" w:rsidP="00F127D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Version </w:t>
            </w:r>
            <w:r w:rsidR="000A775C" w:rsidRPr="00CA0927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5175" w:type="dxa"/>
            <w:vAlign w:val="center"/>
          </w:tcPr>
          <w:p w14:paraId="4C28AEFE" w14:textId="77777777" w:rsidR="000A775C" w:rsidRPr="00CA0927" w:rsidRDefault="000A775C" w:rsidP="00F127D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A0927">
              <w:rPr>
                <w:rFonts w:asciiTheme="minorHAnsi" w:hAnsiTheme="minorHAnsi" w:cstheme="minorHAnsi"/>
                <w:b/>
              </w:rPr>
              <w:t>Summary of Revisions Made:</w:t>
            </w:r>
          </w:p>
        </w:tc>
      </w:tr>
      <w:tr w:rsidR="000A775C" w:rsidRPr="00CA0927" w14:paraId="4C28AF03" w14:textId="77777777" w:rsidTr="00F127DD">
        <w:tc>
          <w:tcPr>
            <w:tcW w:w="1875" w:type="dxa"/>
          </w:tcPr>
          <w:p w14:paraId="4C28AF00" w14:textId="77777777" w:rsidR="000A775C" w:rsidRPr="00CA0927" w:rsidRDefault="00BE551D" w:rsidP="00A629B7">
            <w:pPr>
              <w:spacing w:after="0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1.0</w:t>
            </w:r>
          </w:p>
        </w:tc>
        <w:tc>
          <w:tcPr>
            <w:tcW w:w="2305" w:type="dxa"/>
          </w:tcPr>
          <w:p w14:paraId="4C28AF01" w14:textId="77777777" w:rsidR="000A775C" w:rsidRPr="00CA0927" w:rsidRDefault="00BE551D" w:rsidP="00A629B7">
            <w:pPr>
              <w:spacing w:after="0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02Oct2012</w:t>
            </w:r>
          </w:p>
        </w:tc>
        <w:tc>
          <w:tcPr>
            <w:tcW w:w="5175" w:type="dxa"/>
          </w:tcPr>
          <w:p w14:paraId="4C28AF02" w14:textId="77777777" w:rsidR="000A775C" w:rsidRPr="00CA0927" w:rsidRDefault="00BE551D" w:rsidP="00A629B7">
            <w:pPr>
              <w:spacing w:after="0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First approved version</w:t>
            </w:r>
          </w:p>
        </w:tc>
      </w:tr>
      <w:tr w:rsidR="000A775C" w:rsidRPr="00CA0927" w14:paraId="4C28AF07" w14:textId="77777777" w:rsidTr="00F127DD">
        <w:tc>
          <w:tcPr>
            <w:tcW w:w="1875" w:type="dxa"/>
          </w:tcPr>
          <w:p w14:paraId="4C28AF04" w14:textId="77777777" w:rsidR="000A775C" w:rsidRPr="00CA0927" w:rsidRDefault="006C1FD6" w:rsidP="00A629B7">
            <w:pPr>
              <w:spacing w:after="0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2.0</w:t>
            </w:r>
          </w:p>
        </w:tc>
        <w:tc>
          <w:tcPr>
            <w:tcW w:w="2305" w:type="dxa"/>
          </w:tcPr>
          <w:p w14:paraId="4C28AF05" w14:textId="77777777" w:rsidR="000A775C" w:rsidRPr="00CA0927" w:rsidRDefault="006C1FD6" w:rsidP="00A629B7">
            <w:pPr>
              <w:spacing w:after="0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0</w:t>
            </w:r>
            <w:r w:rsidR="00CA6817" w:rsidRPr="00CA0927">
              <w:rPr>
                <w:rFonts w:asciiTheme="minorHAnsi" w:hAnsiTheme="minorHAnsi" w:cstheme="minorHAnsi"/>
              </w:rPr>
              <w:t>5</w:t>
            </w:r>
            <w:r w:rsidRPr="00CA0927">
              <w:rPr>
                <w:rFonts w:asciiTheme="minorHAnsi" w:hAnsiTheme="minorHAnsi" w:cstheme="minorHAnsi"/>
              </w:rPr>
              <w:t>Jul2013</w:t>
            </w:r>
          </w:p>
        </w:tc>
        <w:tc>
          <w:tcPr>
            <w:tcW w:w="5175" w:type="dxa"/>
          </w:tcPr>
          <w:p w14:paraId="4C28AF06" w14:textId="77777777" w:rsidR="000A775C" w:rsidRPr="00CA0927" w:rsidRDefault="003F65CB" w:rsidP="00A629B7">
            <w:pPr>
              <w:spacing w:after="0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 xml:space="preserve">Revised item listing and removed requirement to enter </w:t>
            </w:r>
            <w:r w:rsidR="0009599E" w:rsidRPr="00CA0927">
              <w:rPr>
                <w:rFonts w:asciiTheme="minorHAnsi" w:hAnsiTheme="minorHAnsi" w:cstheme="minorHAnsi"/>
              </w:rPr>
              <w:t>item completion dates</w:t>
            </w:r>
          </w:p>
        </w:tc>
      </w:tr>
      <w:tr w:rsidR="00D14956" w:rsidRPr="00CA0927" w14:paraId="4C28AF0F" w14:textId="77777777" w:rsidTr="00F127DD">
        <w:tc>
          <w:tcPr>
            <w:tcW w:w="1875" w:type="dxa"/>
          </w:tcPr>
          <w:p w14:paraId="4C28AF0C" w14:textId="73995C52" w:rsidR="00D14956" w:rsidRPr="00CA0927" w:rsidRDefault="002719B5" w:rsidP="00A629B7">
            <w:pPr>
              <w:spacing w:after="0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3.0</w:t>
            </w:r>
          </w:p>
        </w:tc>
        <w:tc>
          <w:tcPr>
            <w:tcW w:w="2305" w:type="dxa"/>
          </w:tcPr>
          <w:p w14:paraId="4C28AF0D" w14:textId="4B43EAA9" w:rsidR="00D14956" w:rsidRPr="00CA0927" w:rsidRDefault="00AA3E4F" w:rsidP="00A629B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15Jul</w:t>
            </w:r>
            <w:r w:rsidR="00E05220" w:rsidRPr="00CA0927">
              <w:rPr>
                <w:rFonts w:asciiTheme="minorHAnsi" w:hAnsiTheme="minorHAnsi" w:cstheme="minorHAnsi"/>
              </w:rPr>
              <w:t>2026</w:t>
            </w:r>
          </w:p>
        </w:tc>
        <w:tc>
          <w:tcPr>
            <w:tcW w:w="5175" w:type="dxa"/>
          </w:tcPr>
          <w:p w14:paraId="4C28AF0E" w14:textId="7566EB47" w:rsidR="00D14956" w:rsidRPr="00CA0927" w:rsidRDefault="00E05220" w:rsidP="00A629B7">
            <w:pPr>
              <w:spacing w:after="0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Updated content</w:t>
            </w:r>
          </w:p>
        </w:tc>
      </w:tr>
    </w:tbl>
    <w:p w14:paraId="73BD47D5" w14:textId="74DB3232" w:rsidR="00646263" w:rsidRPr="00CA0927" w:rsidRDefault="00646263" w:rsidP="00B95B84">
      <w:pPr>
        <w:spacing w:after="0"/>
        <w:rPr>
          <w:rFonts w:asciiTheme="minorHAnsi" w:hAnsiTheme="minorHAnsi" w:cstheme="minorHAnsi"/>
          <w:b/>
        </w:rPr>
        <w:sectPr w:rsidR="00646263" w:rsidRPr="00CA0927" w:rsidSect="00C77432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685" w:right="1440" w:bottom="1296" w:left="1440" w:header="576" w:footer="720" w:gutter="0"/>
          <w:cols w:space="720"/>
          <w:docGrid w:linePitch="360"/>
        </w:sectPr>
      </w:pPr>
    </w:p>
    <w:p w14:paraId="3AA8AE59" w14:textId="1F5C6C53" w:rsidR="00E06171" w:rsidRPr="00CA0927" w:rsidRDefault="00E06171" w:rsidP="00E06171">
      <w:pPr>
        <w:pStyle w:val="Title"/>
        <w:spacing w:before="60" w:after="60"/>
        <w:ind w:left="108"/>
        <w:rPr>
          <w:rFonts w:asciiTheme="minorHAnsi" w:hAnsiTheme="minorHAnsi" w:cstheme="minorHAnsi"/>
          <w:b w:val="0"/>
          <w:sz w:val="22"/>
          <w:szCs w:val="22"/>
        </w:rPr>
      </w:pPr>
      <w:r w:rsidRPr="00CA0927">
        <w:rPr>
          <w:rFonts w:asciiTheme="minorHAnsi" w:hAnsiTheme="minorHAnsi" w:cstheme="minorHAnsi"/>
          <w:sz w:val="22"/>
          <w:szCs w:val="22"/>
        </w:rPr>
        <w:lastRenderedPageBreak/>
        <w:t xml:space="preserve">Protocol </w:t>
      </w:r>
      <w:r w:rsidRPr="00A70074">
        <w:rPr>
          <w:rFonts w:asciiTheme="minorHAnsi" w:hAnsiTheme="minorHAnsi" w:cstheme="minorHAnsi"/>
          <w:i/>
          <w:iCs/>
          <w:color w:val="244061" w:themeColor="accent1" w:themeShade="80"/>
          <w:sz w:val="22"/>
          <w:szCs w:val="22"/>
        </w:rPr>
        <w:t>&lt;#&gt;</w:t>
      </w:r>
      <w:r w:rsidRPr="00CA0927">
        <w:rPr>
          <w:rFonts w:asciiTheme="minorHAnsi" w:hAnsiTheme="minorHAnsi" w:cstheme="minorHAnsi"/>
          <w:sz w:val="22"/>
          <w:szCs w:val="22"/>
        </w:rPr>
        <w:t xml:space="preserve"> SITE/STUDY CLOSE-OUT VISIT READINESS CHECKLIST</w:t>
      </w:r>
    </w:p>
    <w:p w14:paraId="74355396" w14:textId="77777777" w:rsidR="00E06171" w:rsidRPr="00CA0927" w:rsidRDefault="00E06171" w:rsidP="00E06171">
      <w:pPr>
        <w:pStyle w:val="Title"/>
        <w:spacing w:before="60" w:after="240"/>
        <w:ind w:left="108"/>
        <w:rPr>
          <w:rFonts w:asciiTheme="minorHAnsi" w:hAnsiTheme="minorHAnsi" w:cstheme="minorHAnsi"/>
          <w:caps/>
          <w:sz w:val="22"/>
          <w:szCs w:val="22"/>
        </w:rPr>
      </w:pPr>
      <w:r w:rsidRPr="00A70074">
        <w:rPr>
          <w:rFonts w:asciiTheme="minorHAnsi" w:hAnsiTheme="minorHAnsi" w:cstheme="minorHAnsi"/>
          <w:i/>
          <w:iCs/>
          <w:caps/>
          <w:color w:val="244061" w:themeColor="accent1" w:themeShade="80"/>
          <w:sz w:val="22"/>
          <w:szCs w:val="22"/>
        </w:rPr>
        <w:t>&lt;Protocol title&gt;</w:t>
      </w:r>
    </w:p>
    <w:p w14:paraId="3CD497BB" w14:textId="09FF7BC7" w:rsidR="00E06171" w:rsidRPr="00CA0927" w:rsidRDefault="00E06171" w:rsidP="00E06171">
      <w:pPr>
        <w:pStyle w:val="Subtitle"/>
        <w:tabs>
          <w:tab w:val="clear" w:pos="-720"/>
          <w:tab w:val="clear" w:pos="0"/>
          <w:tab w:val="clear" w:pos="720"/>
          <w:tab w:val="clear" w:pos="1440"/>
          <w:tab w:val="clear" w:pos="23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1260"/>
          <w:tab w:val="left" w:pos="6031"/>
          <w:tab w:val="left" w:pos="6750"/>
          <w:tab w:val="left" w:pos="7812"/>
          <w:tab w:val="left" w:pos="8766"/>
          <w:tab w:val="left" w:pos="9756"/>
        </w:tabs>
        <w:spacing w:before="60" w:after="200" w:line="240" w:lineRule="auto"/>
        <w:ind w:left="108" w:right="0"/>
        <w:rPr>
          <w:rFonts w:asciiTheme="minorHAnsi" w:hAnsiTheme="minorHAnsi" w:cstheme="minorHAnsi"/>
          <w:b w:val="0"/>
          <w:szCs w:val="22"/>
        </w:rPr>
      </w:pPr>
      <w:r w:rsidRPr="00CA0927">
        <w:rPr>
          <w:rFonts w:asciiTheme="minorHAnsi" w:hAnsiTheme="minorHAnsi" w:cstheme="minorHAnsi"/>
          <w:szCs w:val="22"/>
        </w:rPr>
        <w:t>Site Name: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fldChar w:fldCharType="begin">
          <w:ffData>
            <w:name w:val="Text1"/>
            <w:enabled/>
            <w:calcOnExit w:val="0"/>
            <w:statusText w:type="text" w:val="Site Name"/>
            <w:textInput/>
          </w:ffData>
        </w:fldChar>
      </w:r>
      <w:bookmarkStart w:id="1" w:name="Text1"/>
      <w:r>
        <w:rPr>
          <w:rFonts w:asciiTheme="minorHAnsi" w:hAnsiTheme="minorHAnsi" w:cstheme="minorHAnsi"/>
          <w:b w:val="0"/>
          <w:szCs w:val="22"/>
        </w:rPr>
        <w:instrText xml:space="preserve"> FORMTEXT </w:instrText>
      </w:r>
      <w:r>
        <w:rPr>
          <w:rFonts w:asciiTheme="minorHAnsi" w:hAnsiTheme="minorHAnsi" w:cstheme="minorHAnsi"/>
          <w:b w:val="0"/>
          <w:szCs w:val="22"/>
        </w:rPr>
      </w:r>
      <w:r>
        <w:rPr>
          <w:rFonts w:asciiTheme="minorHAnsi" w:hAnsiTheme="minorHAnsi" w:cstheme="minorHAnsi"/>
          <w:b w:val="0"/>
          <w:szCs w:val="22"/>
        </w:rPr>
        <w:fldChar w:fldCharType="separate"/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szCs w:val="22"/>
        </w:rPr>
        <w:fldChar w:fldCharType="end"/>
      </w:r>
      <w:bookmarkEnd w:id="1"/>
      <w:r w:rsidRPr="00CA0927">
        <w:rPr>
          <w:rFonts w:asciiTheme="minorHAnsi" w:hAnsiTheme="minorHAnsi" w:cstheme="minorHAnsi"/>
          <w:b w:val="0"/>
          <w:szCs w:val="22"/>
        </w:rPr>
        <w:tab/>
      </w:r>
      <w:r w:rsidRPr="00CA0927">
        <w:rPr>
          <w:rFonts w:asciiTheme="minorHAnsi" w:hAnsiTheme="minorHAnsi" w:cstheme="minorHAnsi"/>
          <w:szCs w:val="22"/>
        </w:rPr>
        <w:t>Site #: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fldChar w:fldCharType="begin">
          <w:ffData>
            <w:name w:val="Text3"/>
            <w:enabled/>
            <w:calcOnExit w:val="0"/>
            <w:statusText w:type="text" w:val="Site #"/>
            <w:textInput/>
          </w:ffData>
        </w:fldChar>
      </w:r>
      <w:bookmarkStart w:id="2" w:name="Text3"/>
      <w:r>
        <w:rPr>
          <w:rFonts w:asciiTheme="minorHAnsi" w:hAnsiTheme="minorHAnsi" w:cstheme="minorHAnsi"/>
          <w:b w:val="0"/>
          <w:szCs w:val="22"/>
        </w:rPr>
        <w:instrText xml:space="preserve"> FORMTEXT </w:instrText>
      </w:r>
      <w:r>
        <w:rPr>
          <w:rFonts w:asciiTheme="minorHAnsi" w:hAnsiTheme="minorHAnsi" w:cstheme="minorHAnsi"/>
          <w:b w:val="0"/>
          <w:szCs w:val="22"/>
        </w:rPr>
      </w:r>
      <w:r>
        <w:rPr>
          <w:rFonts w:asciiTheme="minorHAnsi" w:hAnsiTheme="minorHAnsi" w:cstheme="minorHAnsi"/>
          <w:b w:val="0"/>
          <w:szCs w:val="22"/>
        </w:rPr>
        <w:fldChar w:fldCharType="separate"/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szCs w:val="22"/>
        </w:rPr>
        <w:fldChar w:fldCharType="end"/>
      </w:r>
      <w:bookmarkEnd w:id="2"/>
    </w:p>
    <w:p w14:paraId="42CDACB0" w14:textId="3E3AAA4A" w:rsidR="00E06171" w:rsidRPr="00CA0927" w:rsidRDefault="00E06171" w:rsidP="00E06171">
      <w:pPr>
        <w:pStyle w:val="Subtitle"/>
        <w:tabs>
          <w:tab w:val="clear" w:pos="-720"/>
          <w:tab w:val="clear" w:pos="0"/>
          <w:tab w:val="clear" w:pos="720"/>
          <w:tab w:val="clear" w:pos="1440"/>
          <w:tab w:val="clear" w:pos="23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3240"/>
          <w:tab w:val="left" w:pos="7812"/>
          <w:tab w:val="left" w:pos="8766"/>
          <w:tab w:val="left" w:pos="9756"/>
        </w:tabs>
        <w:spacing w:before="60" w:after="200" w:line="240" w:lineRule="auto"/>
        <w:ind w:left="108" w:right="0"/>
        <w:rPr>
          <w:rFonts w:asciiTheme="minorHAnsi" w:hAnsiTheme="minorHAnsi" w:cstheme="minorHAnsi"/>
          <w:b w:val="0"/>
          <w:szCs w:val="22"/>
        </w:rPr>
      </w:pPr>
      <w:r w:rsidRPr="00CA0927">
        <w:rPr>
          <w:rFonts w:asciiTheme="minorHAnsi" w:hAnsiTheme="minorHAnsi" w:cstheme="minorHAnsi"/>
          <w:szCs w:val="22"/>
        </w:rPr>
        <w:t>Final Protocol Version and Date: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fldChar w:fldCharType="begin">
          <w:ffData>
            <w:name w:val="Text2"/>
            <w:enabled/>
            <w:calcOnExit w:val="0"/>
            <w:statusText w:type="text" w:val="Final Protocol Version and Date"/>
            <w:textInput/>
          </w:ffData>
        </w:fldChar>
      </w:r>
      <w:bookmarkStart w:id="3" w:name="Text2"/>
      <w:r>
        <w:rPr>
          <w:rFonts w:asciiTheme="minorHAnsi" w:hAnsiTheme="minorHAnsi" w:cstheme="minorHAnsi"/>
          <w:b w:val="0"/>
          <w:szCs w:val="22"/>
        </w:rPr>
        <w:instrText xml:space="preserve"> FORMTEXT </w:instrText>
      </w:r>
      <w:r>
        <w:rPr>
          <w:rFonts w:asciiTheme="minorHAnsi" w:hAnsiTheme="minorHAnsi" w:cstheme="minorHAnsi"/>
          <w:b w:val="0"/>
          <w:szCs w:val="22"/>
        </w:rPr>
      </w:r>
      <w:r>
        <w:rPr>
          <w:rFonts w:asciiTheme="minorHAnsi" w:hAnsiTheme="minorHAnsi" w:cstheme="minorHAnsi"/>
          <w:b w:val="0"/>
          <w:szCs w:val="22"/>
        </w:rPr>
        <w:fldChar w:fldCharType="separate"/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noProof/>
          <w:szCs w:val="22"/>
        </w:rPr>
        <w:t> </w:t>
      </w:r>
      <w:r>
        <w:rPr>
          <w:rFonts w:asciiTheme="minorHAnsi" w:hAnsiTheme="minorHAnsi" w:cstheme="minorHAnsi"/>
          <w:b w:val="0"/>
          <w:szCs w:val="22"/>
        </w:rPr>
        <w:fldChar w:fldCharType="end"/>
      </w:r>
      <w:bookmarkEnd w:id="3"/>
    </w:p>
    <w:tbl>
      <w:tblPr>
        <w:tblW w:w="13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756"/>
        <w:gridCol w:w="948"/>
        <w:gridCol w:w="954"/>
        <w:gridCol w:w="990"/>
        <w:gridCol w:w="3427"/>
      </w:tblGrid>
      <w:tr w:rsidR="00646263" w:rsidRPr="00CA0927" w14:paraId="4C28AF21" w14:textId="3DA5B53D" w:rsidTr="00830A4F">
        <w:trPr>
          <w:trHeight w:val="260"/>
          <w:tblHeader/>
          <w:jc w:val="center"/>
        </w:trPr>
        <w:tc>
          <w:tcPr>
            <w:tcW w:w="6756" w:type="dxa"/>
            <w:tcBorders>
              <w:top w:val="single" w:sz="4" w:space="0" w:color="auto"/>
            </w:tcBorders>
            <w:shd w:val="clear" w:color="auto" w:fill="C0C0C0"/>
          </w:tcPr>
          <w:p w14:paraId="4C28AF1F" w14:textId="4F8AC910" w:rsidR="00646263" w:rsidRPr="00CA0927" w:rsidRDefault="00646263" w:rsidP="00C42F18">
            <w:pPr>
              <w:pStyle w:val="Subtitle"/>
              <w:tabs>
                <w:tab w:val="clear" w:pos="-720"/>
                <w:tab w:val="clear" w:pos="0"/>
                <w:tab w:val="clear" w:pos="720"/>
                <w:tab w:val="clear" w:pos="1440"/>
                <w:tab w:val="clear" w:pos="234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spacing w:line="240" w:lineRule="auto"/>
              <w:ind w:right="0"/>
              <w:rPr>
                <w:rFonts w:asciiTheme="minorHAnsi" w:hAnsiTheme="minorHAnsi" w:cstheme="minorHAnsi"/>
                <w:szCs w:val="22"/>
              </w:rPr>
            </w:pPr>
            <w:r w:rsidRPr="00CA0927">
              <w:rPr>
                <w:rFonts w:asciiTheme="minorHAnsi" w:hAnsiTheme="minorHAnsi" w:cstheme="minorHAnsi"/>
                <w:szCs w:val="22"/>
              </w:rPr>
              <w:t>Item</w:t>
            </w:r>
          </w:p>
        </w:tc>
        <w:tc>
          <w:tcPr>
            <w:tcW w:w="948" w:type="dxa"/>
            <w:tcBorders>
              <w:top w:val="single" w:sz="4" w:space="0" w:color="auto"/>
            </w:tcBorders>
            <w:shd w:val="clear" w:color="auto" w:fill="C0C0C0"/>
          </w:tcPr>
          <w:p w14:paraId="4C28AF20" w14:textId="7E6FD350" w:rsidR="00646263" w:rsidRPr="00CA0927" w:rsidRDefault="00646263" w:rsidP="00566301">
            <w:pPr>
              <w:pStyle w:val="Subtitle"/>
              <w:tabs>
                <w:tab w:val="clear" w:pos="-720"/>
                <w:tab w:val="clear" w:pos="0"/>
                <w:tab w:val="clear" w:pos="720"/>
                <w:tab w:val="clear" w:pos="1440"/>
                <w:tab w:val="clear" w:pos="234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spacing w:line="240" w:lineRule="auto"/>
              <w:ind w:right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CA0927">
              <w:rPr>
                <w:rFonts w:asciiTheme="minorHAnsi" w:hAnsiTheme="minorHAnsi" w:cstheme="minorHAnsi"/>
                <w:szCs w:val="22"/>
              </w:rPr>
              <w:t>Yes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C0C0C0"/>
          </w:tcPr>
          <w:p w14:paraId="7DD7AB72" w14:textId="433114DA" w:rsidR="00646263" w:rsidRPr="00CA0927" w:rsidRDefault="00646263" w:rsidP="00566301">
            <w:pPr>
              <w:pStyle w:val="Subtitle"/>
              <w:tabs>
                <w:tab w:val="clear" w:pos="-720"/>
                <w:tab w:val="clear" w:pos="0"/>
                <w:tab w:val="clear" w:pos="720"/>
                <w:tab w:val="clear" w:pos="1440"/>
                <w:tab w:val="clear" w:pos="234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spacing w:line="240" w:lineRule="auto"/>
              <w:ind w:right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CA0927">
              <w:rPr>
                <w:rFonts w:asciiTheme="minorHAnsi" w:hAnsiTheme="minorHAnsi" w:cstheme="minorHAnsi"/>
                <w:szCs w:val="22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C0C0C0"/>
          </w:tcPr>
          <w:p w14:paraId="706A93E8" w14:textId="21030260" w:rsidR="00646263" w:rsidRPr="00CA0927" w:rsidRDefault="00646263" w:rsidP="00566301">
            <w:pPr>
              <w:pStyle w:val="Subtitle"/>
              <w:tabs>
                <w:tab w:val="clear" w:pos="-720"/>
                <w:tab w:val="clear" w:pos="0"/>
                <w:tab w:val="clear" w:pos="720"/>
                <w:tab w:val="clear" w:pos="1440"/>
                <w:tab w:val="clear" w:pos="234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spacing w:line="240" w:lineRule="auto"/>
              <w:ind w:right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CA0927">
              <w:rPr>
                <w:rFonts w:asciiTheme="minorHAnsi" w:hAnsiTheme="minorHAnsi" w:cstheme="minorHAnsi"/>
                <w:szCs w:val="22"/>
              </w:rPr>
              <w:t>N/A</w:t>
            </w:r>
          </w:p>
        </w:tc>
        <w:tc>
          <w:tcPr>
            <w:tcW w:w="3427" w:type="dxa"/>
            <w:tcBorders>
              <w:top w:val="single" w:sz="4" w:space="0" w:color="auto"/>
            </w:tcBorders>
            <w:shd w:val="clear" w:color="auto" w:fill="C0C0C0"/>
          </w:tcPr>
          <w:p w14:paraId="1926C226" w14:textId="186394EC" w:rsidR="00646263" w:rsidRPr="00CA0927" w:rsidRDefault="00646263" w:rsidP="00566301">
            <w:pPr>
              <w:pStyle w:val="Subtitle"/>
              <w:tabs>
                <w:tab w:val="clear" w:pos="-720"/>
                <w:tab w:val="clear" w:pos="0"/>
                <w:tab w:val="clear" w:pos="720"/>
                <w:tab w:val="clear" w:pos="1440"/>
                <w:tab w:val="clear" w:pos="234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spacing w:line="240" w:lineRule="auto"/>
              <w:ind w:right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CA0927">
              <w:rPr>
                <w:rFonts w:asciiTheme="minorHAnsi" w:hAnsiTheme="minorHAnsi" w:cstheme="minorHAnsi"/>
                <w:szCs w:val="22"/>
              </w:rPr>
              <w:t>Comment</w:t>
            </w:r>
          </w:p>
        </w:tc>
      </w:tr>
      <w:tr w:rsidR="00DB54A5" w:rsidRPr="00CA0927" w:rsidDel="00880EED" w14:paraId="4C28AF24" w14:textId="10AC1F32" w:rsidTr="00CA7A99">
        <w:trPr>
          <w:trHeight w:val="576"/>
          <w:jc w:val="center"/>
        </w:trPr>
        <w:tc>
          <w:tcPr>
            <w:tcW w:w="6756" w:type="dxa"/>
          </w:tcPr>
          <w:p w14:paraId="4C28AF22" w14:textId="68DCA700" w:rsidR="00DB54A5" w:rsidRPr="00CA0927" w:rsidDel="00880EED" w:rsidRDefault="00DB54A5" w:rsidP="00DB54A5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 xml:space="preserve">Final </w:t>
            </w:r>
            <w:r w:rsidR="00AA0E4E" w:rsidRPr="00CA0927">
              <w:rPr>
                <w:rFonts w:asciiTheme="minorHAnsi" w:hAnsiTheme="minorHAnsi" w:cstheme="minorHAnsi"/>
              </w:rPr>
              <w:t>p</w:t>
            </w:r>
            <w:r w:rsidR="00301FA2" w:rsidRPr="00CA0927">
              <w:rPr>
                <w:rFonts w:asciiTheme="minorHAnsi" w:hAnsiTheme="minorHAnsi" w:cstheme="minorHAnsi"/>
              </w:rPr>
              <w:t xml:space="preserve">articipant </w:t>
            </w:r>
            <w:r w:rsidRPr="00CA0927">
              <w:rPr>
                <w:rFonts w:asciiTheme="minorHAnsi" w:hAnsiTheme="minorHAnsi" w:cstheme="minorHAnsi"/>
              </w:rPr>
              <w:t xml:space="preserve">has completed all </w:t>
            </w:r>
            <w:r w:rsidR="00AA0E4E" w:rsidRPr="00CA0927">
              <w:rPr>
                <w:rFonts w:asciiTheme="minorHAnsi" w:hAnsiTheme="minorHAnsi" w:cstheme="minorHAnsi"/>
              </w:rPr>
              <w:t xml:space="preserve">planned study </w:t>
            </w:r>
            <w:r w:rsidRPr="00CA0927">
              <w:rPr>
                <w:rFonts w:asciiTheme="minorHAnsi" w:hAnsiTheme="minorHAnsi" w:cstheme="minorHAnsi"/>
              </w:rPr>
              <w:t>visits</w:t>
            </w:r>
            <w:r w:rsidR="00AA0E4E" w:rsidRPr="00CA0927">
              <w:rPr>
                <w:rFonts w:asciiTheme="minorHAnsi" w:hAnsiTheme="minorHAnsi" w:cstheme="minorHAnsi"/>
              </w:rPr>
              <w:t xml:space="preserve"> or has been </w:t>
            </w:r>
            <w:r w:rsidR="00085B8E" w:rsidRPr="00CA0927">
              <w:rPr>
                <w:rFonts w:asciiTheme="minorHAnsi" w:hAnsiTheme="minorHAnsi" w:cstheme="minorHAnsi"/>
              </w:rPr>
              <w:t xml:space="preserve">discontinued/been </w:t>
            </w:r>
            <w:r w:rsidR="00AA0E4E" w:rsidRPr="00CA0927">
              <w:rPr>
                <w:rFonts w:asciiTheme="minorHAnsi" w:hAnsiTheme="minorHAnsi" w:cstheme="minorHAnsi"/>
              </w:rPr>
              <w:t xml:space="preserve">withdrawn from study participation. </w:t>
            </w:r>
          </w:p>
        </w:tc>
        <w:sdt>
          <w:sdtPr>
            <w:rPr>
              <w:rFonts w:asciiTheme="minorHAnsi" w:hAnsiTheme="minorHAnsi" w:cstheme="minorHAnsi"/>
            </w:rPr>
            <w:id w:val="187796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</w:tcPr>
              <w:p w14:paraId="4C28AF23" w14:textId="1B9485D3" w:rsidR="00DB54A5" w:rsidRPr="00CA0927" w:rsidDel="00880EED" w:rsidRDefault="00DB54A5" w:rsidP="00DB54A5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CA092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52802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</w:tcPr>
              <w:p w14:paraId="0B9D8A78" w14:textId="6F2840B3" w:rsidR="00DB54A5" w:rsidRPr="00CA0927" w:rsidDel="00880EED" w:rsidRDefault="00DB54A5" w:rsidP="00DB54A5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CA092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15164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6060E3F8" w14:textId="25A4D687" w:rsidR="00DB54A5" w:rsidRPr="00CA0927" w:rsidDel="00880EED" w:rsidRDefault="00DB54A5" w:rsidP="00DB54A5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CA092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427" w:type="dxa"/>
          </w:tcPr>
          <w:p w14:paraId="70C098F9" w14:textId="12F24EC4" w:rsidR="00DB54A5" w:rsidRPr="00CA0927" w:rsidRDefault="00DB54A5" w:rsidP="00301FA2">
            <w:pPr>
              <w:rPr>
                <w:rFonts w:asciiTheme="minorHAnsi" w:hAnsiTheme="minorHAnsi" w:cstheme="minorHAnsi"/>
                <w:i/>
                <w:iCs/>
              </w:rPr>
            </w:pPr>
            <w:r w:rsidRPr="00CA0927">
              <w:rPr>
                <w:rFonts w:asciiTheme="minorHAnsi" w:hAnsiTheme="minorHAnsi" w:cstheme="minorHAnsi"/>
                <w:i/>
                <w:iCs/>
              </w:rPr>
              <w:t>&lt;If yes, Include date of Last Participant Last Visit (LPLV)&gt;</w:t>
            </w:r>
          </w:p>
          <w:p w14:paraId="36357311" w14:textId="76E0CED8" w:rsidR="00DB54A5" w:rsidRPr="00CA0927" w:rsidDel="00880EED" w:rsidRDefault="00DB54A5" w:rsidP="00301FA2">
            <w:pPr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  <w:i/>
                <w:iCs/>
              </w:rPr>
              <w:t>&lt;If no, include scheduled or anticipated date of LPLV&gt;</w:t>
            </w:r>
          </w:p>
        </w:tc>
      </w:tr>
      <w:tr w:rsidR="00DB54A5" w:rsidRPr="00CA0927" w:rsidDel="00880EED" w14:paraId="4C28AF27" w14:textId="36420E8C" w:rsidTr="00CA7A99">
        <w:trPr>
          <w:trHeight w:val="576"/>
          <w:jc w:val="center"/>
        </w:trPr>
        <w:tc>
          <w:tcPr>
            <w:tcW w:w="6756" w:type="dxa"/>
          </w:tcPr>
          <w:p w14:paraId="4C28AF25" w14:textId="77777777" w:rsidR="00DB54A5" w:rsidRPr="00CA0927" w:rsidRDefault="00DB54A5" w:rsidP="00DB54A5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 xml:space="preserve">Final site-level Quality Management activities have been </w:t>
            </w:r>
            <w:proofErr w:type="gramStart"/>
            <w:r w:rsidRPr="00CA0927">
              <w:rPr>
                <w:rFonts w:asciiTheme="minorHAnsi" w:hAnsiTheme="minorHAnsi" w:cstheme="minorHAnsi"/>
              </w:rPr>
              <w:t>completed per</w:t>
            </w:r>
            <w:proofErr w:type="gramEnd"/>
            <w:r w:rsidRPr="00CA0927">
              <w:rPr>
                <w:rFonts w:asciiTheme="minorHAnsi" w:hAnsiTheme="minorHAnsi" w:cstheme="minorHAnsi"/>
              </w:rPr>
              <w:t xml:space="preserve"> site Quality Management Plan, as applicable.</w:t>
            </w:r>
          </w:p>
        </w:tc>
        <w:sdt>
          <w:sdtPr>
            <w:rPr>
              <w:rFonts w:asciiTheme="minorHAnsi" w:hAnsiTheme="minorHAnsi" w:cstheme="minorHAnsi"/>
            </w:rPr>
            <w:id w:val="-480078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</w:tcPr>
              <w:p w14:paraId="4C28AF26" w14:textId="5335BC6F" w:rsidR="00DB54A5" w:rsidRPr="00CA0927" w:rsidDel="00880EED" w:rsidRDefault="00E06171" w:rsidP="00DB54A5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26289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</w:tcPr>
              <w:p w14:paraId="622A7C90" w14:textId="3F15FF8D" w:rsidR="00DB54A5" w:rsidRPr="00CA0927" w:rsidDel="00880EED" w:rsidRDefault="00DB54A5" w:rsidP="00DB54A5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CA092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79154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5B90F5E6" w14:textId="125DA2A3" w:rsidR="00DB54A5" w:rsidRPr="00CA0927" w:rsidDel="00880EED" w:rsidRDefault="00DB54A5" w:rsidP="00DB54A5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CA092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427" w:type="dxa"/>
          </w:tcPr>
          <w:p w14:paraId="1F34D9D8" w14:textId="77777777" w:rsidR="00DB54A5" w:rsidRPr="00CA0927" w:rsidDel="00880EED" w:rsidRDefault="00DB54A5" w:rsidP="00A70074">
            <w:pPr>
              <w:rPr>
                <w:rFonts w:asciiTheme="minorHAnsi" w:hAnsiTheme="minorHAnsi" w:cstheme="minorHAnsi"/>
              </w:rPr>
            </w:pPr>
          </w:p>
        </w:tc>
      </w:tr>
      <w:tr w:rsidR="00DB54A5" w:rsidRPr="00CA0927" w14:paraId="4C28AF2E" w14:textId="39082B79" w:rsidTr="00CA7A99">
        <w:trPr>
          <w:trHeight w:val="576"/>
          <w:jc w:val="center"/>
        </w:trPr>
        <w:tc>
          <w:tcPr>
            <w:tcW w:w="6756" w:type="dxa"/>
            <w:tcBorders>
              <w:bottom w:val="single" w:sz="4" w:space="0" w:color="auto"/>
            </w:tcBorders>
          </w:tcPr>
          <w:p w14:paraId="4C28AF28" w14:textId="727A4532" w:rsidR="00DB54A5" w:rsidRPr="00CA0927" w:rsidRDefault="00DB54A5" w:rsidP="00DB54A5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 w:after="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All site data for all subjects have been entered in database/CRFs.</w:t>
            </w:r>
          </w:p>
          <w:p w14:paraId="4C28AF29" w14:textId="77777777" w:rsidR="00DB54A5" w:rsidRPr="00CA0927" w:rsidRDefault="00DB54A5" w:rsidP="00DB54A5">
            <w:pPr>
              <w:spacing w:before="60" w:after="0" w:line="240" w:lineRule="auto"/>
              <w:ind w:left="259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Examples:</w:t>
            </w:r>
          </w:p>
          <w:p w14:paraId="4C28AF2A" w14:textId="77777777" w:rsidR="00DB54A5" w:rsidRPr="00CA0927" w:rsidRDefault="00DB54A5" w:rsidP="00DB54A5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ind w:left="979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All Adverse Events (AEs)/Serious Adverse Events (SAEs)/Unanticipated Problems (UPs) have been entered, events resolved, follow-up completed, and documentation reconciled.</w:t>
            </w:r>
          </w:p>
          <w:p w14:paraId="4C28AF2B" w14:textId="7F0B3D2E" w:rsidR="00DB54A5" w:rsidRPr="00CA0927" w:rsidRDefault="00EE3B73" w:rsidP="00DB54A5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ind w:left="979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 xml:space="preserve">All </w:t>
            </w:r>
            <w:r w:rsidR="00634373" w:rsidRPr="00CA0927">
              <w:rPr>
                <w:rFonts w:asciiTheme="minorHAnsi" w:hAnsiTheme="minorHAnsi" w:cstheme="minorHAnsi"/>
              </w:rPr>
              <w:t xml:space="preserve">expected CRF </w:t>
            </w:r>
            <w:r w:rsidR="006C6CC7" w:rsidRPr="00CA0927">
              <w:rPr>
                <w:rFonts w:asciiTheme="minorHAnsi" w:hAnsiTheme="minorHAnsi" w:cstheme="minorHAnsi"/>
              </w:rPr>
              <w:t xml:space="preserve">(electronic and/or paper) </w:t>
            </w:r>
            <w:r w:rsidR="00634373" w:rsidRPr="00CA0927">
              <w:rPr>
                <w:rFonts w:asciiTheme="minorHAnsi" w:hAnsiTheme="minorHAnsi" w:cstheme="minorHAnsi"/>
              </w:rPr>
              <w:t>completion has occurred with</w:t>
            </w:r>
            <w:r w:rsidR="00E2738F" w:rsidRPr="00CA0927">
              <w:rPr>
                <w:rFonts w:asciiTheme="minorHAnsi" w:hAnsiTheme="minorHAnsi" w:cstheme="minorHAnsi"/>
              </w:rPr>
              <w:t xml:space="preserve"> </w:t>
            </w:r>
            <w:r w:rsidR="00634373" w:rsidRPr="00CA0927">
              <w:rPr>
                <w:rFonts w:asciiTheme="minorHAnsi" w:hAnsiTheme="minorHAnsi" w:cstheme="minorHAnsi"/>
              </w:rPr>
              <w:t>query resolution</w:t>
            </w:r>
            <w:r w:rsidR="00E2738F" w:rsidRPr="00CA0927">
              <w:rPr>
                <w:rFonts w:asciiTheme="minorHAnsi" w:hAnsiTheme="minorHAnsi" w:cstheme="minorHAnsi"/>
              </w:rPr>
              <w:t xml:space="preserve"> (including confirming missing or incomplete data </w:t>
            </w:r>
            <w:r w:rsidR="008D4516" w:rsidRPr="00CA0927">
              <w:rPr>
                <w:rFonts w:asciiTheme="minorHAnsi" w:hAnsiTheme="minorHAnsi" w:cstheme="minorHAnsi"/>
              </w:rPr>
              <w:t>had been</w:t>
            </w:r>
            <w:r w:rsidR="00E2738F" w:rsidRPr="00CA0927">
              <w:rPr>
                <w:rFonts w:asciiTheme="minorHAnsi" w:hAnsiTheme="minorHAnsi" w:cstheme="minorHAnsi"/>
              </w:rPr>
              <w:t xml:space="preserve"> handled appropriately)</w:t>
            </w:r>
            <w:r w:rsidR="00C56DEE" w:rsidRPr="00CA0927">
              <w:rPr>
                <w:rFonts w:asciiTheme="minorHAnsi" w:hAnsiTheme="minorHAnsi" w:cstheme="minorHAnsi"/>
              </w:rPr>
              <w:t xml:space="preserve">, </w:t>
            </w:r>
            <w:r w:rsidR="008D4516" w:rsidRPr="00CA0927">
              <w:rPr>
                <w:rFonts w:asciiTheme="minorHAnsi" w:hAnsiTheme="minorHAnsi" w:cstheme="minorHAnsi"/>
              </w:rPr>
              <w:t xml:space="preserve">verification (CRA or other approved entity), </w:t>
            </w:r>
            <w:r w:rsidR="00C56DEE" w:rsidRPr="00CA0927">
              <w:rPr>
                <w:rFonts w:asciiTheme="minorHAnsi" w:hAnsiTheme="minorHAnsi" w:cstheme="minorHAnsi"/>
              </w:rPr>
              <w:t>appropriate PI signature,</w:t>
            </w:r>
            <w:r w:rsidR="00F55A91" w:rsidRPr="00CA0927">
              <w:rPr>
                <w:rFonts w:asciiTheme="minorHAnsi" w:hAnsiTheme="minorHAnsi" w:cstheme="minorHAnsi"/>
              </w:rPr>
              <w:t xml:space="preserve"> and each form is locked</w:t>
            </w:r>
            <w:r w:rsidR="00634373" w:rsidRPr="00CA0927">
              <w:rPr>
                <w:rFonts w:asciiTheme="minorHAnsi" w:hAnsiTheme="minorHAnsi" w:cstheme="minorHAnsi"/>
              </w:rPr>
              <w:t>.</w:t>
            </w:r>
          </w:p>
          <w:p w14:paraId="2E0283CB" w14:textId="77777777" w:rsidR="00DB54A5" w:rsidRPr="00CA0927" w:rsidRDefault="00DB54A5" w:rsidP="00DB54A5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ind w:left="979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 xml:space="preserve">Concomitant medications have been entered </w:t>
            </w:r>
            <w:proofErr w:type="gramStart"/>
            <w:r w:rsidRPr="00CA0927">
              <w:rPr>
                <w:rFonts w:asciiTheme="minorHAnsi" w:hAnsiTheme="minorHAnsi" w:cstheme="minorHAnsi"/>
              </w:rPr>
              <w:t>in</w:t>
            </w:r>
            <w:proofErr w:type="gramEnd"/>
            <w:r w:rsidRPr="00CA0927">
              <w:rPr>
                <w:rFonts w:asciiTheme="minorHAnsi" w:hAnsiTheme="minorHAnsi" w:cstheme="minorHAnsi"/>
              </w:rPr>
              <w:t xml:space="preserve"> the clinical database and reconciled with medical history forms and/or AE forms, as appropriate.</w:t>
            </w:r>
          </w:p>
          <w:p w14:paraId="2E2057DF" w14:textId="77777777" w:rsidR="00217BC0" w:rsidRPr="00CA0927" w:rsidRDefault="00217BC0" w:rsidP="00F90E21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ind w:left="979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lastRenderedPageBreak/>
              <w:t>Protocol Deviations</w:t>
            </w:r>
            <w:r w:rsidR="00F90E21" w:rsidRPr="00CA0927">
              <w:rPr>
                <w:rFonts w:asciiTheme="minorHAnsi" w:hAnsiTheme="minorHAnsi" w:cstheme="minorHAnsi"/>
              </w:rPr>
              <w:t xml:space="preserve"> have been resolved</w:t>
            </w:r>
          </w:p>
          <w:p w14:paraId="682FBBE3" w14:textId="0F0D4F9C" w:rsidR="00ED61B0" w:rsidRPr="00CA0927" w:rsidRDefault="0018332A" w:rsidP="00ED61B0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ind w:left="979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 xml:space="preserve">Exit forms or end of study forms for all participants have been </w:t>
            </w:r>
            <w:r w:rsidR="00ED61B0" w:rsidRPr="00CA0927">
              <w:rPr>
                <w:rFonts w:asciiTheme="minorHAnsi" w:hAnsiTheme="minorHAnsi" w:cstheme="minorHAnsi"/>
              </w:rPr>
              <w:t>completed/entered</w:t>
            </w:r>
          </w:p>
          <w:p w14:paraId="780CEEF6" w14:textId="5399BF32" w:rsidR="006034BE" w:rsidRPr="00CA0927" w:rsidRDefault="006034BE" w:rsidP="00ED61B0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ind w:left="979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All queries</w:t>
            </w:r>
            <w:r w:rsidR="00A23EE8" w:rsidRPr="00CA0927">
              <w:rPr>
                <w:rFonts w:asciiTheme="minorHAnsi" w:hAnsiTheme="minorHAnsi" w:cstheme="minorHAnsi"/>
              </w:rPr>
              <w:t xml:space="preserve"> (both electronic and manual) are considered resolved/closed (confirm with DCC, if applicable)</w:t>
            </w:r>
          </w:p>
          <w:p w14:paraId="4C28AF2C" w14:textId="57BD8ED7" w:rsidR="006A77CA" w:rsidRPr="00CA0927" w:rsidRDefault="006C6CC7" w:rsidP="00A121BA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ind w:left="979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Other</w:t>
            </w:r>
            <w:r w:rsidR="0018332A" w:rsidRPr="00CA0927">
              <w:rPr>
                <w:rFonts w:asciiTheme="minorHAnsi" w:hAnsiTheme="minorHAnsi" w:cstheme="minorHAnsi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64688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  <w:tcBorders>
                  <w:bottom w:val="single" w:sz="4" w:space="0" w:color="auto"/>
                </w:tcBorders>
              </w:tcPr>
              <w:p w14:paraId="4C28AF2D" w14:textId="1DA9D03E" w:rsidR="00DB54A5" w:rsidRPr="00CA0927" w:rsidRDefault="00100532" w:rsidP="00DB54A5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812852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  <w:tcBorders>
                  <w:bottom w:val="single" w:sz="4" w:space="0" w:color="auto"/>
                </w:tcBorders>
              </w:tcPr>
              <w:p w14:paraId="659819AE" w14:textId="471D344B" w:rsidR="00DB54A5" w:rsidRPr="00CA0927" w:rsidRDefault="009804BC" w:rsidP="00DB54A5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51688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bottom w:val="single" w:sz="4" w:space="0" w:color="auto"/>
                </w:tcBorders>
              </w:tcPr>
              <w:p w14:paraId="3B7FD574" w14:textId="4EE5A996" w:rsidR="00DB54A5" w:rsidRPr="00CA0927" w:rsidRDefault="00DB54A5" w:rsidP="00DB54A5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  <w:tcBorders>
              <w:bottom w:val="single" w:sz="4" w:space="0" w:color="auto"/>
            </w:tcBorders>
          </w:tcPr>
          <w:p w14:paraId="0978A5D0" w14:textId="77777777" w:rsidR="00DB54A5" w:rsidRPr="00CA0927" w:rsidRDefault="00DB54A5" w:rsidP="00A70074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5F76" w:rsidRPr="00CA0927" w14:paraId="77C7D6A9" w14:textId="77777777" w:rsidTr="00CA7A99">
        <w:trPr>
          <w:jc w:val="center"/>
        </w:trPr>
        <w:tc>
          <w:tcPr>
            <w:tcW w:w="6756" w:type="dxa"/>
            <w:tcBorders>
              <w:bottom w:val="single" w:sz="4" w:space="0" w:color="auto"/>
            </w:tcBorders>
          </w:tcPr>
          <w:p w14:paraId="3B6B0AAF" w14:textId="79C0F228" w:rsidR="006F5F76" w:rsidRPr="00CA0927" w:rsidRDefault="006F5F76" w:rsidP="006F5F76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Delegation of Authority/Responsibilities log has been finalized and closed for the study activities (data analysis entry can be left open)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7188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  <w:tcBorders>
                  <w:bottom w:val="single" w:sz="4" w:space="0" w:color="auto"/>
                </w:tcBorders>
              </w:tcPr>
              <w:p w14:paraId="1485A84E" w14:textId="1A546E8F" w:rsidR="006F5F76" w:rsidRPr="00CA0927" w:rsidRDefault="00C51D3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128084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  <w:tcBorders>
                  <w:bottom w:val="single" w:sz="4" w:space="0" w:color="auto"/>
                </w:tcBorders>
              </w:tcPr>
              <w:p w14:paraId="66966BCF" w14:textId="7B6DE64B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118138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bottom w:val="single" w:sz="4" w:space="0" w:color="auto"/>
                </w:tcBorders>
              </w:tcPr>
              <w:p w14:paraId="33B2DC3C" w14:textId="63337DDD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  <w:tcBorders>
              <w:bottom w:val="single" w:sz="4" w:space="0" w:color="auto"/>
            </w:tcBorders>
          </w:tcPr>
          <w:p w14:paraId="6FB7C32F" w14:textId="77777777" w:rsidR="006F5F76" w:rsidRPr="00CA0927" w:rsidRDefault="006F5F76" w:rsidP="006F5F76">
            <w:pPr>
              <w:pStyle w:val="CommentText"/>
              <w:rPr>
                <w:rFonts w:asciiTheme="minorHAnsi" w:hAnsiTheme="minorHAnsi" w:cstheme="minorHAnsi"/>
                <w:i/>
                <w:iCs/>
                <w:color w:val="4F81BD" w:themeColor="accent1"/>
                <w:sz w:val="22"/>
                <w:szCs w:val="22"/>
              </w:rPr>
            </w:pPr>
          </w:p>
        </w:tc>
      </w:tr>
      <w:tr w:rsidR="006F5F76" w:rsidRPr="00CA0927" w14:paraId="0CD61967" w14:textId="77777777" w:rsidTr="00CA7A99">
        <w:trPr>
          <w:jc w:val="center"/>
        </w:trPr>
        <w:tc>
          <w:tcPr>
            <w:tcW w:w="6756" w:type="dxa"/>
            <w:tcBorders>
              <w:bottom w:val="single" w:sz="4" w:space="0" w:color="auto"/>
            </w:tcBorders>
          </w:tcPr>
          <w:p w14:paraId="156BC11E" w14:textId="250EC80C" w:rsidR="006F5F76" w:rsidRPr="00CA0927" w:rsidRDefault="006F5F76" w:rsidP="006F5F76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 xml:space="preserve">Database has been archived (representing a snapshot of point in time) per the data management plan </w:t>
            </w:r>
          </w:p>
          <w:p w14:paraId="52869018" w14:textId="7C08537B" w:rsidR="006F5F76" w:rsidRPr="00A121BA" w:rsidRDefault="006F5F76" w:rsidP="00A121BA">
            <w:pPr>
              <w:spacing w:before="240" w:after="24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CA0927">
              <w:rPr>
                <w:rFonts w:asciiTheme="minorHAnsi" w:hAnsiTheme="minorHAnsi" w:cstheme="minorHAnsi"/>
                <w:i/>
                <w:iCs/>
              </w:rPr>
              <w:t>(Retention policies and rules should be followed, as appropriate. Copies of each participant’s CRF should be provided to the sponsor and site)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57998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  <w:tcBorders>
                  <w:bottom w:val="single" w:sz="4" w:space="0" w:color="auto"/>
                </w:tcBorders>
              </w:tcPr>
              <w:p w14:paraId="0F52D43F" w14:textId="5ADF9D74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203670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  <w:tcBorders>
                  <w:bottom w:val="single" w:sz="4" w:space="0" w:color="auto"/>
                </w:tcBorders>
              </w:tcPr>
              <w:p w14:paraId="77A51B19" w14:textId="660BB33D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604762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bottom w:val="single" w:sz="4" w:space="0" w:color="auto"/>
                </w:tcBorders>
              </w:tcPr>
              <w:p w14:paraId="140D805A" w14:textId="623CEF9E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  <w:tcBorders>
              <w:bottom w:val="single" w:sz="4" w:space="0" w:color="auto"/>
            </w:tcBorders>
          </w:tcPr>
          <w:p w14:paraId="6501B052" w14:textId="77777777" w:rsidR="006F5F76" w:rsidRPr="00CA0927" w:rsidRDefault="006F5F76" w:rsidP="006F5F76">
            <w:pPr>
              <w:pStyle w:val="CommentText"/>
              <w:rPr>
                <w:rFonts w:asciiTheme="minorHAnsi" w:hAnsiTheme="minorHAnsi" w:cstheme="minorHAnsi"/>
                <w:i/>
                <w:iCs/>
                <w:color w:val="4F81BD" w:themeColor="accent1"/>
                <w:sz w:val="22"/>
                <w:szCs w:val="22"/>
              </w:rPr>
            </w:pPr>
          </w:p>
        </w:tc>
      </w:tr>
      <w:tr w:rsidR="006F5F76" w:rsidRPr="00CA0927" w14:paraId="46D49B6E" w14:textId="77777777" w:rsidTr="00CA7A99">
        <w:trPr>
          <w:jc w:val="center"/>
        </w:trPr>
        <w:tc>
          <w:tcPr>
            <w:tcW w:w="6756" w:type="dxa"/>
            <w:tcBorders>
              <w:bottom w:val="single" w:sz="4" w:space="0" w:color="auto"/>
            </w:tcBorders>
          </w:tcPr>
          <w:p w14:paraId="76C98D0E" w14:textId="4BE94559" w:rsidR="006F5F76" w:rsidRPr="00CA0927" w:rsidRDefault="006F5F76" w:rsidP="006F5F76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 xml:space="preserve">Equipment &amp; supplies accountability has been confirmed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88993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  <w:tcBorders>
                  <w:bottom w:val="single" w:sz="4" w:space="0" w:color="auto"/>
                </w:tcBorders>
              </w:tcPr>
              <w:p w14:paraId="2D35421B" w14:textId="6A56EEB1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67867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  <w:tcBorders>
                  <w:bottom w:val="single" w:sz="4" w:space="0" w:color="auto"/>
                </w:tcBorders>
              </w:tcPr>
              <w:p w14:paraId="6F35CE90" w14:textId="607DBA88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1396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bottom w:val="single" w:sz="4" w:space="0" w:color="auto"/>
                </w:tcBorders>
              </w:tcPr>
              <w:p w14:paraId="7E425276" w14:textId="09823631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  <w:tcBorders>
              <w:bottom w:val="single" w:sz="4" w:space="0" w:color="auto"/>
            </w:tcBorders>
          </w:tcPr>
          <w:p w14:paraId="5162654A" w14:textId="77777777" w:rsidR="006F5F76" w:rsidRPr="00CA0927" w:rsidRDefault="006F5F76" w:rsidP="006F5F76">
            <w:pPr>
              <w:pStyle w:val="CommentText"/>
              <w:rPr>
                <w:rFonts w:asciiTheme="minorHAnsi" w:hAnsiTheme="minorHAnsi" w:cstheme="minorHAnsi"/>
                <w:i/>
                <w:iCs/>
                <w:color w:val="4F81BD" w:themeColor="accent1"/>
                <w:sz w:val="22"/>
                <w:szCs w:val="22"/>
              </w:rPr>
            </w:pPr>
          </w:p>
        </w:tc>
      </w:tr>
      <w:tr w:rsidR="006F5F76" w:rsidRPr="00CA0927" w14:paraId="6E987B14" w14:textId="77777777" w:rsidTr="00CA7A99">
        <w:trPr>
          <w:trHeight w:val="576"/>
          <w:jc w:val="center"/>
        </w:trPr>
        <w:tc>
          <w:tcPr>
            <w:tcW w:w="6756" w:type="dxa"/>
          </w:tcPr>
          <w:p w14:paraId="170CC14E" w14:textId="2100C057" w:rsidR="006F5F76" w:rsidRPr="00CA0927" w:rsidRDefault="006F5F76" w:rsidP="006F5F76">
            <w:pPr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Specimens have been shipped or stored in the appropriate location for processing, analysis, or long-term storage.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14665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</w:tcPr>
              <w:p w14:paraId="5F609843" w14:textId="0347BC3A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40518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</w:tcPr>
              <w:p w14:paraId="17BE34C2" w14:textId="720CB856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965539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76FAB7F6" w14:textId="6D08AF15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</w:tcPr>
          <w:p w14:paraId="0B704F22" w14:textId="77777777" w:rsidR="006F5F76" w:rsidRPr="00CA0927" w:rsidRDefault="006F5F76" w:rsidP="006F5F76">
            <w:pPr>
              <w:pStyle w:val="CommentText"/>
              <w:rPr>
                <w:rFonts w:asciiTheme="minorHAnsi" w:hAnsiTheme="minorHAnsi" w:cstheme="minorHAnsi"/>
                <w:i/>
                <w:iCs/>
                <w:color w:val="4F81BD" w:themeColor="accent1"/>
                <w:sz w:val="22"/>
                <w:szCs w:val="22"/>
              </w:rPr>
            </w:pPr>
          </w:p>
        </w:tc>
      </w:tr>
      <w:tr w:rsidR="006F5F76" w:rsidRPr="00CA0927" w14:paraId="14351501" w14:textId="77777777" w:rsidTr="00CA7A99">
        <w:trPr>
          <w:trHeight w:val="576"/>
          <w:jc w:val="center"/>
        </w:trPr>
        <w:tc>
          <w:tcPr>
            <w:tcW w:w="6756" w:type="dxa"/>
          </w:tcPr>
          <w:p w14:paraId="3BCC188C" w14:textId="342FD0D4" w:rsidR="006F5F76" w:rsidRPr="00CA0927" w:rsidRDefault="006F5F76" w:rsidP="006F5F76">
            <w:pPr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Study Investigational Product/Device (IP/ID) has been reconciled and is ready for final disposition/accountability procedures with CRA at the close-out visit.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3520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</w:tcPr>
              <w:p w14:paraId="1FD683C9" w14:textId="7E7095DB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434864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</w:tcPr>
              <w:p w14:paraId="038A7018" w14:textId="4031E1C1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946261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70FAF36D" w14:textId="54AE71DE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</w:tcPr>
          <w:p w14:paraId="66598AF7" w14:textId="77777777" w:rsidR="006F5F76" w:rsidRPr="00CA0927" w:rsidRDefault="006F5F76" w:rsidP="006F5F76">
            <w:pPr>
              <w:pStyle w:val="CommentText"/>
              <w:rPr>
                <w:rFonts w:asciiTheme="minorHAnsi" w:hAnsiTheme="minorHAnsi" w:cstheme="minorHAnsi"/>
                <w:i/>
                <w:iCs/>
                <w:color w:val="4F81BD" w:themeColor="accent1"/>
                <w:sz w:val="22"/>
                <w:szCs w:val="22"/>
              </w:rPr>
            </w:pPr>
          </w:p>
        </w:tc>
      </w:tr>
      <w:tr w:rsidR="006F5F76" w:rsidRPr="00CA0927" w14:paraId="4C28AF3A" w14:textId="1ED1255F" w:rsidTr="00CA7A99">
        <w:trPr>
          <w:trHeight w:val="944"/>
          <w:jc w:val="center"/>
        </w:trPr>
        <w:tc>
          <w:tcPr>
            <w:tcW w:w="6756" w:type="dxa"/>
          </w:tcPr>
          <w:p w14:paraId="4C28AF38" w14:textId="7D928842" w:rsidR="006F5F76" w:rsidRPr="00CA0927" w:rsidRDefault="006F5F76" w:rsidP="006F5F76">
            <w:pPr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Trial Master File/Essential Documents review completed by owner and ready for final review by CRA at close-out visit.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6098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</w:tcPr>
              <w:p w14:paraId="4C28AF39" w14:textId="31737386" w:rsidR="006F5F76" w:rsidRPr="00CA0927" w:rsidRDefault="00E06171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8263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</w:tcPr>
              <w:p w14:paraId="40B376F0" w14:textId="625B3C5E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507206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40B45DE2" w14:textId="4C67C2F2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</w:tcPr>
          <w:p w14:paraId="58937571" w14:textId="66F95723" w:rsidR="006F5F76" w:rsidRPr="00CA0927" w:rsidRDefault="006F5F76" w:rsidP="006F5F76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70074">
              <w:rPr>
                <w:rFonts w:asciiTheme="minorHAnsi" w:hAnsiTheme="minorHAnsi" w:cstheme="minorHAnsi"/>
                <w:i/>
                <w:iCs/>
                <w:color w:val="244061" w:themeColor="accent1" w:themeShade="80"/>
                <w:sz w:val="22"/>
                <w:szCs w:val="22"/>
              </w:rPr>
              <w:t>&lt;Comment if any noted issues or plans related to TMF/ED closure at final visit (e.g., the site maintains the TMF electronically, and CRA can review in advance of COV)&gt;</w:t>
            </w:r>
          </w:p>
        </w:tc>
      </w:tr>
      <w:tr w:rsidR="006F5F76" w:rsidRPr="00CA0927" w14:paraId="0117FFBD" w14:textId="77777777" w:rsidTr="00CA7A99">
        <w:trPr>
          <w:trHeight w:val="576"/>
          <w:jc w:val="center"/>
        </w:trPr>
        <w:tc>
          <w:tcPr>
            <w:tcW w:w="6756" w:type="dxa"/>
          </w:tcPr>
          <w:p w14:paraId="618967CA" w14:textId="017AEFDC" w:rsidR="006F5F76" w:rsidRPr="00CA0927" w:rsidRDefault="006F5F76" w:rsidP="006F5F76">
            <w:pPr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lastRenderedPageBreak/>
              <w:t xml:space="preserve">Final Monitoring Visit conducted </w:t>
            </w:r>
            <w:proofErr w:type="gramStart"/>
            <w:r w:rsidRPr="00CA0927">
              <w:rPr>
                <w:rFonts w:asciiTheme="minorHAnsi" w:hAnsiTheme="minorHAnsi" w:cstheme="minorHAnsi"/>
              </w:rPr>
              <w:t>per</w:t>
            </w:r>
            <w:proofErr w:type="gramEnd"/>
            <w:r w:rsidRPr="00CA0927">
              <w:rPr>
                <w:rFonts w:asciiTheme="minorHAnsi" w:hAnsiTheme="minorHAnsi" w:cstheme="minorHAnsi"/>
              </w:rPr>
              <w:t xml:space="preserve"> approved Clinical Monitoring Plan.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65150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</w:tcPr>
              <w:p w14:paraId="6F5FA99D" w14:textId="77777777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37416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</w:tcPr>
              <w:p w14:paraId="43FAE831" w14:textId="77777777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047131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0BAA78E5" w14:textId="77777777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</w:tcPr>
          <w:p w14:paraId="25EC9B8C" w14:textId="77777777" w:rsidR="006F5F76" w:rsidRPr="00CA0927" w:rsidRDefault="006F5F76" w:rsidP="006F5F76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70074">
              <w:rPr>
                <w:rFonts w:asciiTheme="minorHAnsi" w:hAnsiTheme="minorHAnsi" w:cstheme="minorHAnsi"/>
                <w:i/>
                <w:iCs/>
                <w:color w:val="244061" w:themeColor="accent1" w:themeShade="80"/>
                <w:sz w:val="22"/>
                <w:szCs w:val="22"/>
              </w:rPr>
              <w:t>&lt;Comment if final IMV is planned to occur as IMV/COV&gt;</w:t>
            </w:r>
          </w:p>
        </w:tc>
      </w:tr>
      <w:tr w:rsidR="006F5F76" w:rsidRPr="00CA0927" w14:paraId="6D9CC0AC" w14:textId="77777777" w:rsidTr="00CA7A99">
        <w:trPr>
          <w:jc w:val="center"/>
        </w:trPr>
        <w:tc>
          <w:tcPr>
            <w:tcW w:w="6756" w:type="dxa"/>
          </w:tcPr>
          <w:p w14:paraId="240F38AC" w14:textId="77777777" w:rsidR="006F5F76" w:rsidRPr="00CA0927" w:rsidRDefault="006F5F76" w:rsidP="006F5F76">
            <w:pPr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>All action items identified during previous and final clinical monitoring visits have been addressed and resolved.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620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</w:tcPr>
              <w:p w14:paraId="76FDF2B3" w14:textId="77777777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642227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</w:tcPr>
              <w:p w14:paraId="0754C387" w14:textId="77777777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80974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59DDC751" w14:textId="77777777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</w:tcPr>
          <w:p w14:paraId="2C344DE3" w14:textId="77777777" w:rsidR="006F5F76" w:rsidRPr="00CA0927" w:rsidRDefault="006F5F76" w:rsidP="006F5F76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70074">
              <w:rPr>
                <w:rFonts w:asciiTheme="minorHAnsi" w:hAnsiTheme="minorHAnsi" w:cstheme="minorHAnsi"/>
                <w:i/>
                <w:iCs/>
                <w:color w:val="244061" w:themeColor="accent1" w:themeShade="80"/>
                <w:sz w:val="22"/>
                <w:szCs w:val="22"/>
              </w:rPr>
              <w:t>&lt;Comment if any AIs remain open, unresolved, or pending CRA closure during the COV&gt;</w:t>
            </w:r>
          </w:p>
        </w:tc>
      </w:tr>
      <w:tr w:rsidR="006F5F76" w:rsidRPr="00CA0927" w14:paraId="4C28AF3D" w14:textId="05BC4FE7" w:rsidTr="00CA7A99">
        <w:trPr>
          <w:trHeight w:val="560"/>
          <w:jc w:val="center"/>
        </w:trPr>
        <w:tc>
          <w:tcPr>
            <w:tcW w:w="6756" w:type="dxa"/>
            <w:tcBorders>
              <w:bottom w:val="single" w:sz="4" w:space="0" w:color="auto"/>
            </w:tcBorders>
          </w:tcPr>
          <w:p w14:paraId="4C28AF3B" w14:textId="3C8A600D" w:rsidR="006F5F76" w:rsidRPr="00CA0927" w:rsidRDefault="006F5F76" w:rsidP="00A121BA">
            <w:pPr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spacing w:before="120" w:after="120" w:line="240" w:lineRule="auto"/>
              <w:ind w:left="260" w:hanging="274"/>
              <w:rPr>
                <w:rFonts w:asciiTheme="minorHAnsi" w:hAnsiTheme="minorHAnsi" w:cstheme="minorHAnsi"/>
              </w:rPr>
            </w:pPr>
            <w:r w:rsidRPr="00CA0927">
              <w:rPr>
                <w:rFonts w:asciiTheme="minorHAnsi" w:hAnsiTheme="minorHAnsi" w:cstheme="minorHAnsi"/>
              </w:rPr>
              <w:t xml:space="preserve">Notification of site closure provided to relevant parties (e.g., sponsor, federal agency, data coordinating center, etc.) </w:t>
            </w:r>
            <w:proofErr w:type="gramStart"/>
            <w:r w:rsidRPr="00CA0927">
              <w:rPr>
                <w:rFonts w:asciiTheme="minorHAnsi" w:hAnsiTheme="minorHAnsi" w:cstheme="minorHAnsi"/>
              </w:rPr>
              <w:t>per</w:t>
            </w:r>
            <w:proofErr w:type="gramEnd"/>
            <w:r w:rsidRPr="00CA0927">
              <w:rPr>
                <w:rFonts w:asciiTheme="minorHAnsi" w:hAnsiTheme="minorHAnsi" w:cstheme="minorHAnsi"/>
              </w:rPr>
              <w:t xml:space="preserve"> appropriate plans, terms, policies and regulations: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23997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8" w:type="dxa"/>
                <w:tcBorders>
                  <w:bottom w:val="single" w:sz="4" w:space="0" w:color="auto"/>
                </w:tcBorders>
              </w:tcPr>
              <w:p w14:paraId="4C28AF3C" w14:textId="1F584977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460963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4" w:type="dxa"/>
                <w:tcBorders>
                  <w:bottom w:val="single" w:sz="4" w:space="0" w:color="auto"/>
                </w:tcBorders>
              </w:tcPr>
              <w:p w14:paraId="6E00D831" w14:textId="78427F6F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413430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bottom w:val="single" w:sz="4" w:space="0" w:color="auto"/>
                </w:tcBorders>
              </w:tcPr>
              <w:p w14:paraId="501170CE" w14:textId="3D4439B7" w:rsidR="006F5F76" w:rsidRPr="00CA0927" w:rsidRDefault="006F5F76" w:rsidP="006F5F76">
                <w:pPr>
                  <w:pStyle w:val="CommentText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A09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427" w:type="dxa"/>
            <w:tcBorders>
              <w:bottom w:val="single" w:sz="4" w:space="0" w:color="auto"/>
            </w:tcBorders>
          </w:tcPr>
          <w:p w14:paraId="2451F3FD" w14:textId="7198D88B" w:rsidR="006F5F76" w:rsidRPr="00CA0927" w:rsidRDefault="006F5F76" w:rsidP="006F5F76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70074">
              <w:rPr>
                <w:rFonts w:asciiTheme="minorHAnsi" w:hAnsiTheme="minorHAnsi" w:cstheme="minorHAnsi"/>
                <w:i/>
                <w:iCs/>
                <w:color w:val="244061" w:themeColor="accent1" w:themeShade="80"/>
                <w:sz w:val="22"/>
                <w:szCs w:val="22"/>
              </w:rPr>
              <w:t>&lt;List, as appropriate&gt;</w:t>
            </w:r>
          </w:p>
        </w:tc>
      </w:tr>
    </w:tbl>
    <w:p w14:paraId="4C28AF41" w14:textId="77777777" w:rsidR="008842BC" w:rsidRPr="00CA0927" w:rsidRDefault="008842BC" w:rsidP="00A121BA"/>
    <w:sectPr w:rsidR="008842BC" w:rsidRPr="00CA0927" w:rsidSect="00A121BA">
      <w:headerReference w:type="default" r:id="rId16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8A936" w14:textId="77777777" w:rsidR="006240EE" w:rsidRPr="003A04D7" w:rsidRDefault="006240EE" w:rsidP="00E35E78">
      <w:pPr>
        <w:spacing w:after="0" w:line="240" w:lineRule="auto"/>
        <w:rPr>
          <w:sz w:val="24"/>
        </w:rPr>
      </w:pPr>
      <w:r>
        <w:separator/>
      </w:r>
    </w:p>
  </w:endnote>
  <w:endnote w:type="continuationSeparator" w:id="0">
    <w:p w14:paraId="7DB96ECA" w14:textId="77777777" w:rsidR="006240EE" w:rsidRPr="003A04D7" w:rsidRDefault="006240EE" w:rsidP="00E35E78">
      <w:pPr>
        <w:spacing w:after="0" w:line="240" w:lineRule="auto"/>
        <w:rPr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0672636"/>
      <w:docPartObj>
        <w:docPartGallery w:val="Page Numbers (Bottom of Page)"/>
        <w:docPartUnique/>
      </w:docPartObj>
    </w:sdtPr>
    <w:sdtContent>
      <w:sdt>
        <w:sdtPr>
          <w:id w:val="-1297062298"/>
          <w:docPartObj>
            <w:docPartGallery w:val="Page Numbers (Top of Page)"/>
            <w:docPartUnique/>
          </w:docPartObj>
        </w:sdtPr>
        <w:sdtContent>
          <w:p w14:paraId="53A8A32C" w14:textId="184D5226" w:rsidR="00A60DE2" w:rsidRDefault="00A60DE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98452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86EEBC7" w14:textId="110BBD63" w:rsidR="00100532" w:rsidRDefault="0010053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96D6A" w14:textId="77777777" w:rsidR="006240EE" w:rsidRPr="003A04D7" w:rsidRDefault="006240EE" w:rsidP="00E35E78">
      <w:pPr>
        <w:spacing w:after="0" w:line="240" w:lineRule="auto"/>
        <w:rPr>
          <w:sz w:val="24"/>
        </w:rPr>
      </w:pPr>
      <w:r>
        <w:separator/>
      </w:r>
    </w:p>
  </w:footnote>
  <w:footnote w:type="continuationSeparator" w:id="0">
    <w:p w14:paraId="247D0C1C" w14:textId="77777777" w:rsidR="006240EE" w:rsidRPr="003A04D7" w:rsidRDefault="006240EE" w:rsidP="00E35E78">
      <w:pPr>
        <w:spacing w:after="0" w:line="240" w:lineRule="auto"/>
        <w:rPr>
          <w:sz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AF46" w14:textId="117811CE" w:rsidR="0052604F" w:rsidRPr="0010060A" w:rsidRDefault="00C77432" w:rsidP="0010060A">
    <w:pPr>
      <w:pStyle w:val="Header"/>
    </w:pPr>
    <w:r w:rsidRPr="00B41B20">
      <w:rPr>
        <w:noProof/>
      </w:rPr>
      <w:drawing>
        <wp:inline distT="0" distB="0" distL="0" distR="0" wp14:anchorId="11B0D4BE" wp14:editId="47DE360B">
          <wp:extent cx="2266950" cy="457970"/>
          <wp:effectExtent l="0" t="0" r="0" b="0"/>
          <wp:docPr id="618060301" name="Picture 618060301" descr="National Institute of Dental and Craniofacial Researc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clarke\Documents\NIDCR\508 compliance\logo_nidc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540" cy="46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0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839"/>
      <w:gridCol w:w="2457"/>
      <w:gridCol w:w="3793"/>
    </w:tblGrid>
    <w:tr w:rsidR="009C4914" w14:paraId="46EAEB77" w14:textId="77777777" w:rsidTr="0068318B">
      <w:trPr>
        <w:trHeight w:val="527"/>
      </w:trPr>
      <w:tc>
        <w:tcPr>
          <w:tcW w:w="683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26B0861B" w14:textId="77777777" w:rsidR="009C4914" w:rsidRDefault="009C4914" w:rsidP="0010060A">
          <w:pPr>
            <w:pStyle w:val="HeaderBoxTitle"/>
          </w:pPr>
          <w:r>
            <w:t>Title:</w:t>
          </w:r>
        </w:p>
        <w:p w14:paraId="5D158243" w14:textId="77777777" w:rsidR="009C4914" w:rsidRDefault="009C4914" w:rsidP="0010060A">
          <w:pPr>
            <w:pStyle w:val="HeaderBoxText"/>
            <w:rPr>
              <w:sz w:val="20"/>
            </w:rPr>
          </w:pPr>
          <w:r>
            <w:t>Site Close-out Visit Readiness Checklist</w:t>
          </w:r>
        </w:p>
      </w:tc>
      <w:tc>
        <w:tcPr>
          <w:tcW w:w="2457" w:type="dxa"/>
          <w:tcBorders>
            <w:bottom w:val="single" w:sz="4" w:space="0" w:color="auto"/>
          </w:tcBorders>
        </w:tcPr>
        <w:p w14:paraId="1D3336FC" w14:textId="77777777" w:rsidR="009C4914" w:rsidRDefault="009C4914" w:rsidP="0010060A">
          <w:pPr>
            <w:pStyle w:val="HeaderBoxTitle"/>
            <w:rPr>
              <w:sz w:val="18"/>
              <w:szCs w:val="18"/>
            </w:rPr>
          </w:pPr>
          <w:r>
            <w:t xml:space="preserve">Version Number: </w:t>
          </w:r>
        </w:p>
        <w:p w14:paraId="50D11193" w14:textId="77777777" w:rsidR="009C4914" w:rsidRDefault="009C4914" w:rsidP="0010060A">
          <w:pPr>
            <w:pStyle w:val="HeaderBoxTitle"/>
          </w:pPr>
          <w:r>
            <w:t>3.0</w:t>
          </w:r>
        </w:p>
      </w:tc>
      <w:tc>
        <w:tcPr>
          <w:tcW w:w="3793" w:type="dxa"/>
          <w:tcBorders>
            <w:bottom w:val="single" w:sz="4" w:space="0" w:color="auto"/>
          </w:tcBorders>
        </w:tcPr>
        <w:p w14:paraId="7F9C1ECC" w14:textId="77777777" w:rsidR="009C4914" w:rsidRDefault="009C4914" w:rsidP="0010060A">
          <w:pPr>
            <w:pStyle w:val="HeaderBoxTitle"/>
          </w:pPr>
          <w:r>
            <w:t>Date:</w:t>
          </w:r>
        </w:p>
        <w:p w14:paraId="2356759E" w14:textId="77777777" w:rsidR="009C4914" w:rsidRPr="005818E9" w:rsidRDefault="009C4914" w:rsidP="0010060A">
          <w:pPr>
            <w:pStyle w:val="HeaderBoxText"/>
          </w:pPr>
          <w:r>
            <w:t>15JUL2026</w:t>
          </w:r>
        </w:p>
      </w:tc>
    </w:tr>
  </w:tbl>
  <w:p w14:paraId="534F2B04" w14:textId="77777777" w:rsidR="009C4914" w:rsidRDefault="009C4914" w:rsidP="001006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0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839"/>
      <w:gridCol w:w="2457"/>
      <w:gridCol w:w="3793"/>
    </w:tblGrid>
    <w:tr w:rsidR="00F51DCC" w14:paraId="13EAECC0" w14:textId="77777777" w:rsidTr="002C72D9">
      <w:trPr>
        <w:trHeight w:val="527"/>
      </w:trPr>
      <w:tc>
        <w:tcPr>
          <w:tcW w:w="683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341F30D8" w14:textId="77777777" w:rsidR="00F51DCC" w:rsidRDefault="00F51DCC" w:rsidP="0010060A">
          <w:pPr>
            <w:pStyle w:val="HeaderBoxTitle"/>
          </w:pPr>
          <w:r>
            <w:t>Title:</w:t>
          </w:r>
        </w:p>
        <w:p w14:paraId="2BA1AAA2" w14:textId="77777777" w:rsidR="00F51DCC" w:rsidRDefault="00F51DCC" w:rsidP="0010060A">
          <w:pPr>
            <w:pStyle w:val="HeaderBoxText"/>
            <w:rPr>
              <w:sz w:val="20"/>
            </w:rPr>
          </w:pPr>
          <w:r>
            <w:t>Site Close-out Visit Readiness Checklist</w:t>
          </w:r>
        </w:p>
      </w:tc>
      <w:tc>
        <w:tcPr>
          <w:tcW w:w="2457" w:type="dxa"/>
          <w:tcBorders>
            <w:bottom w:val="single" w:sz="4" w:space="0" w:color="auto"/>
          </w:tcBorders>
        </w:tcPr>
        <w:p w14:paraId="741BCC5C" w14:textId="77777777" w:rsidR="00F51DCC" w:rsidRDefault="00F51DCC" w:rsidP="0010060A">
          <w:pPr>
            <w:pStyle w:val="HeaderBoxTitle"/>
            <w:rPr>
              <w:sz w:val="18"/>
              <w:szCs w:val="18"/>
            </w:rPr>
          </w:pPr>
          <w:r>
            <w:t xml:space="preserve">Version Number: </w:t>
          </w:r>
        </w:p>
        <w:p w14:paraId="4F2DF36E" w14:textId="36B45A06" w:rsidR="00F51DCC" w:rsidRDefault="00F51DCC" w:rsidP="0010060A">
          <w:pPr>
            <w:pStyle w:val="HeaderBoxTitle"/>
          </w:pPr>
          <w:r>
            <w:t>3.0</w:t>
          </w:r>
        </w:p>
      </w:tc>
      <w:tc>
        <w:tcPr>
          <w:tcW w:w="3793" w:type="dxa"/>
          <w:tcBorders>
            <w:bottom w:val="single" w:sz="4" w:space="0" w:color="auto"/>
          </w:tcBorders>
        </w:tcPr>
        <w:p w14:paraId="30E094A2" w14:textId="77777777" w:rsidR="00F51DCC" w:rsidRDefault="00F51DCC" w:rsidP="0010060A">
          <w:pPr>
            <w:pStyle w:val="HeaderBoxTitle"/>
          </w:pPr>
          <w:r>
            <w:t>Date:</w:t>
          </w:r>
        </w:p>
        <w:p w14:paraId="32B2E43E" w14:textId="6432C969" w:rsidR="00F51DCC" w:rsidRPr="005818E9" w:rsidRDefault="006F5F76" w:rsidP="0010060A">
          <w:pPr>
            <w:pStyle w:val="HeaderBoxText"/>
          </w:pPr>
          <w:r>
            <w:t>15JUL2026</w:t>
          </w:r>
        </w:p>
      </w:tc>
    </w:tr>
  </w:tbl>
  <w:p w14:paraId="36894D81" w14:textId="77777777" w:rsidR="00F51DCC" w:rsidRDefault="00F51DCC" w:rsidP="001006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C34237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1CB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8913B0"/>
    <w:multiLevelType w:val="hybridMultilevel"/>
    <w:tmpl w:val="29564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73EB3"/>
    <w:multiLevelType w:val="hybridMultilevel"/>
    <w:tmpl w:val="9E6623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06243"/>
    <w:multiLevelType w:val="hybridMultilevel"/>
    <w:tmpl w:val="02BA1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E619F"/>
    <w:multiLevelType w:val="hybridMultilevel"/>
    <w:tmpl w:val="D9587DE6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D095CA0"/>
    <w:multiLevelType w:val="multilevel"/>
    <w:tmpl w:val="D8DE7C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8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1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4" w:hanging="158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1728"/>
      </w:pPr>
      <w:rPr>
        <w:rFonts w:hint="default"/>
      </w:rPr>
    </w:lvl>
  </w:abstractNum>
  <w:abstractNum w:abstractNumId="7" w15:restartNumberingAfterBreak="0">
    <w:nsid w:val="2D2C3A91"/>
    <w:multiLevelType w:val="hybridMultilevel"/>
    <w:tmpl w:val="123285A0"/>
    <w:lvl w:ilvl="0" w:tplc="04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8" w15:restartNumberingAfterBreak="0">
    <w:nsid w:val="36EB0E82"/>
    <w:multiLevelType w:val="hybridMultilevel"/>
    <w:tmpl w:val="AB462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679CF"/>
    <w:multiLevelType w:val="hybridMultilevel"/>
    <w:tmpl w:val="98DE0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04AC9"/>
    <w:multiLevelType w:val="hybridMultilevel"/>
    <w:tmpl w:val="E3641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C66D7"/>
    <w:multiLevelType w:val="hybridMultilevel"/>
    <w:tmpl w:val="AA5C3F06"/>
    <w:lvl w:ilvl="0" w:tplc="15C0C0CC">
      <w:start w:val="1"/>
      <w:numFmt w:val="bullet"/>
      <w:pStyle w:val="CROMSTextBulletedList2"/>
      <w:lvlText w:val="o"/>
      <w:lvlJc w:val="left"/>
      <w:pPr>
        <w:ind w:left="5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2" w15:restartNumberingAfterBreak="0">
    <w:nsid w:val="56D27F07"/>
    <w:multiLevelType w:val="hybridMultilevel"/>
    <w:tmpl w:val="EDA2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301AB"/>
    <w:multiLevelType w:val="hybridMultilevel"/>
    <w:tmpl w:val="EED292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017FE5"/>
    <w:multiLevelType w:val="multilevel"/>
    <w:tmpl w:val="AA40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81475A"/>
    <w:multiLevelType w:val="hybridMultilevel"/>
    <w:tmpl w:val="326A65C2"/>
    <w:lvl w:ilvl="0" w:tplc="62B63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2C6D5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6C0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866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FCF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EE8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F09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AB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DCA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45A13DF"/>
    <w:multiLevelType w:val="hybridMultilevel"/>
    <w:tmpl w:val="37841D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75490"/>
    <w:multiLevelType w:val="hybridMultilevel"/>
    <w:tmpl w:val="92F8D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E5EA1"/>
    <w:multiLevelType w:val="hybridMultilevel"/>
    <w:tmpl w:val="A1EEC1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00F3B"/>
    <w:multiLevelType w:val="hybridMultilevel"/>
    <w:tmpl w:val="DE145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A754E"/>
    <w:multiLevelType w:val="multilevel"/>
    <w:tmpl w:val="EE82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928193">
    <w:abstractNumId w:val="17"/>
  </w:num>
  <w:num w:numId="2" w16cid:durableId="1170294970">
    <w:abstractNumId w:val="10"/>
  </w:num>
  <w:num w:numId="3" w16cid:durableId="2091998426">
    <w:abstractNumId w:val="13"/>
  </w:num>
  <w:num w:numId="4" w16cid:durableId="173805191">
    <w:abstractNumId w:val="2"/>
  </w:num>
  <w:num w:numId="5" w16cid:durableId="1789549326">
    <w:abstractNumId w:val="5"/>
  </w:num>
  <w:num w:numId="6" w16cid:durableId="1545602898">
    <w:abstractNumId w:val="9"/>
  </w:num>
  <w:num w:numId="7" w16cid:durableId="918322423">
    <w:abstractNumId w:val="0"/>
  </w:num>
  <w:num w:numId="8" w16cid:durableId="52123428">
    <w:abstractNumId w:val="11"/>
  </w:num>
  <w:num w:numId="9" w16cid:durableId="613632979">
    <w:abstractNumId w:val="6"/>
  </w:num>
  <w:num w:numId="10" w16cid:durableId="205878802">
    <w:abstractNumId w:val="6"/>
  </w:num>
  <w:num w:numId="11" w16cid:durableId="2128498418">
    <w:abstractNumId w:val="6"/>
  </w:num>
  <w:num w:numId="12" w16cid:durableId="2016178497">
    <w:abstractNumId w:val="6"/>
  </w:num>
  <w:num w:numId="13" w16cid:durableId="832720652">
    <w:abstractNumId w:val="6"/>
  </w:num>
  <w:num w:numId="14" w16cid:durableId="842357665">
    <w:abstractNumId w:val="6"/>
  </w:num>
  <w:num w:numId="15" w16cid:durableId="1356269148">
    <w:abstractNumId w:val="6"/>
  </w:num>
  <w:num w:numId="16" w16cid:durableId="403374983">
    <w:abstractNumId w:val="6"/>
  </w:num>
  <w:num w:numId="17" w16cid:durableId="94441054">
    <w:abstractNumId w:val="6"/>
  </w:num>
  <w:num w:numId="18" w16cid:durableId="1820463735">
    <w:abstractNumId w:val="1"/>
  </w:num>
  <w:num w:numId="19" w16cid:durableId="774979355">
    <w:abstractNumId w:val="19"/>
  </w:num>
  <w:num w:numId="20" w16cid:durableId="622886123">
    <w:abstractNumId w:val="8"/>
  </w:num>
  <w:num w:numId="21" w16cid:durableId="2080245456">
    <w:abstractNumId w:val="4"/>
  </w:num>
  <w:num w:numId="22" w16cid:durableId="1995722649">
    <w:abstractNumId w:val="12"/>
  </w:num>
  <w:num w:numId="23" w16cid:durableId="634723637">
    <w:abstractNumId w:val="18"/>
  </w:num>
  <w:num w:numId="24" w16cid:durableId="437987165">
    <w:abstractNumId w:val="16"/>
  </w:num>
  <w:num w:numId="25" w16cid:durableId="1100951242">
    <w:abstractNumId w:val="3"/>
  </w:num>
  <w:num w:numId="26" w16cid:durableId="1882786662">
    <w:abstractNumId w:val="7"/>
  </w:num>
  <w:num w:numId="27" w16cid:durableId="1595046564">
    <w:abstractNumId w:val="20"/>
  </w:num>
  <w:num w:numId="28" w16cid:durableId="841627744">
    <w:abstractNumId w:val="14"/>
  </w:num>
  <w:num w:numId="29" w16cid:durableId="19396315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78"/>
    <w:rsid w:val="000004DB"/>
    <w:rsid w:val="0000144A"/>
    <w:rsid w:val="00004B11"/>
    <w:rsid w:val="00012111"/>
    <w:rsid w:val="00012B21"/>
    <w:rsid w:val="000165E9"/>
    <w:rsid w:val="000165F2"/>
    <w:rsid w:val="000178B9"/>
    <w:rsid w:val="0003016B"/>
    <w:rsid w:val="00032055"/>
    <w:rsid w:val="000423F6"/>
    <w:rsid w:val="00050EEF"/>
    <w:rsid w:val="00065A94"/>
    <w:rsid w:val="00070FF9"/>
    <w:rsid w:val="00071155"/>
    <w:rsid w:val="000713F2"/>
    <w:rsid w:val="00076A7B"/>
    <w:rsid w:val="00077F8F"/>
    <w:rsid w:val="00080632"/>
    <w:rsid w:val="000823AC"/>
    <w:rsid w:val="00082793"/>
    <w:rsid w:val="0008352D"/>
    <w:rsid w:val="00085B8E"/>
    <w:rsid w:val="000911BF"/>
    <w:rsid w:val="00091873"/>
    <w:rsid w:val="00092700"/>
    <w:rsid w:val="00094CD0"/>
    <w:rsid w:val="0009599E"/>
    <w:rsid w:val="00095B2D"/>
    <w:rsid w:val="000A1B2B"/>
    <w:rsid w:val="000A2956"/>
    <w:rsid w:val="000A67C0"/>
    <w:rsid w:val="000A775C"/>
    <w:rsid w:val="000B3357"/>
    <w:rsid w:val="000B3DA0"/>
    <w:rsid w:val="000B5248"/>
    <w:rsid w:val="000C268B"/>
    <w:rsid w:val="000C2A2E"/>
    <w:rsid w:val="000C5F64"/>
    <w:rsid w:val="000D0E07"/>
    <w:rsid w:val="000D208D"/>
    <w:rsid w:val="000D301E"/>
    <w:rsid w:val="000D3EB5"/>
    <w:rsid w:val="000E38B4"/>
    <w:rsid w:val="000F1CC7"/>
    <w:rsid w:val="000F4A4E"/>
    <w:rsid w:val="000F6111"/>
    <w:rsid w:val="000F6BC9"/>
    <w:rsid w:val="00100532"/>
    <w:rsid w:val="0010060A"/>
    <w:rsid w:val="00100FAE"/>
    <w:rsid w:val="00104B33"/>
    <w:rsid w:val="001077AB"/>
    <w:rsid w:val="0011072E"/>
    <w:rsid w:val="00113CDB"/>
    <w:rsid w:val="00113D3D"/>
    <w:rsid w:val="00116996"/>
    <w:rsid w:val="001220B0"/>
    <w:rsid w:val="001239B6"/>
    <w:rsid w:val="00123DB3"/>
    <w:rsid w:val="00124E06"/>
    <w:rsid w:val="001263B5"/>
    <w:rsid w:val="00126AAC"/>
    <w:rsid w:val="00127903"/>
    <w:rsid w:val="00134C3B"/>
    <w:rsid w:val="00142A8D"/>
    <w:rsid w:val="00150EAF"/>
    <w:rsid w:val="001521EB"/>
    <w:rsid w:val="001539F7"/>
    <w:rsid w:val="00160940"/>
    <w:rsid w:val="001616E6"/>
    <w:rsid w:val="001630EC"/>
    <w:rsid w:val="0017587F"/>
    <w:rsid w:val="00181703"/>
    <w:rsid w:val="0018332A"/>
    <w:rsid w:val="00185E71"/>
    <w:rsid w:val="001865A0"/>
    <w:rsid w:val="00187AE6"/>
    <w:rsid w:val="00187DBE"/>
    <w:rsid w:val="001936DC"/>
    <w:rsid w:val="00194199"/>
    <w:rsid w:val="0019486A"/>
    <w:rsid w:val="00197C05"/>
    <w:rsid w:val="001A4D5E"/>
    <w:rsid w:val="001B1540"/>
    <w:rsid w:val="001B2C85"/>
    <w:rsid w:val="001B6146"/>
    <w:rsid w:val="001C4AD2"/>
    <w:rsid w:val="001C6F57"/>
    <w:rsid w:val="001C7D66"/>
    <w:rsid w:val="001D5F7E"/>
    <w:rsid w:val="001D610E"/>
    <w:rsid w:val="001E0347"/>
    <w:rsid w:val="001E073B"/>
    <w:rsid w:val="001E1FBF"/>
    <w:rsid w:val="001F2D83"/>
    <w:rsid w:val="001F4731"/>
    <w:rsid w:val="00202295"/>
    <w:rsid w:val="00207FEA"/>
    <w:rsid w:val="00210F25"/>
    <w:rsid w:val="002133F2"/>
    <w:rsid w:val="00214012"/>
    <w:rsid w:val="0021624D"/>
    <w:rsid w:val="00217BC0"/>
    <w:rsid w:val="002216C9"/>
    <w:rsid w:val="002220AE"/>
    <w:rsid w:val="002255D1"/>
    <w:rsid w:val="002440DD"/>
    <w:rsid w:val="002477D8"/>
    <w:rsid w:val="00257EBA"/>
    <w:rsid w:val="00264B2E"/>
    <w:rsid w:val="002719B5"/>
    <w:rsid w:val="00277918"/>
    <w:rsid w:val="00282F8F"/>
    <w:rsid w:val="002851B8"/>
    <w:rsid w:val="00285556"/>
    <w:rsid w:val="00291172"/>
    <w:rsid w:val="00296033"/>
    <w:rsid w:val="00297B7B"/>
    <w:rsid w:val="002B0248"/>
    <w:rsid w:val="002B712C"/>
    <w:rsid w:val="002C23CD"/>
    <w:rsid w:val="002C46AF"/>
    <w:rsid w:val="002C54BD"/>
    <w:rsid w:val="002C72D9"/>
    <w:rsid w:val="002C78AD"/>
    <w:rsid w:val="002E0481"/>
    <w:rsid w:val="002E61B0"/>
    <w:rsid w:val="002F0F82"/>
    <w:rsid w:val="002F7BE9"/>
    <w:rsid w:val="00300EA6"/>
    <w:rsid w:val="00301B2F"/>
    <w:rsid w:val="00301FA2"/>
    <w:rsid w:val="00303FC9"/>
    <w:rsid w:val="00310C25"/>
    <w:rsid w:val="003127A0"/>
    <w:rsid w:val="0031581A"/>
    <w:rsid w:val="00320770"/>
    <w:rsid w:val="0032083B"/>
    <w:rsid w:val="00321564"/>
    <w:rsid w:val="00326745"/>
    <w:rsid w:val="00330915"/>
    <w:rsid w:val="00332325"/>
    <w:rsid w:val="00336421"/>
    <w:rsid w:val="0034021B"/>
    <w:rsid w:val="00345D56"/>
    <w:rsid w:val="003601EB"/>
    <w:rsid w:val="00361A20"/>
    <w:rsid w:val="00361A58"/>
    <w:rsid w:val="00362F9B"/>
    <w:rsid w:val="00363412"/>
    <w:rsid w:val="003642BA"/>
    <w:rsid w:val="0036680A"/>
    <w:rsid w:val="00366EE8"/>
    <w:rsid w:val="003914CF"/>
    <w:rsid w:val="00391DB8"/>
    <w:rsid w:val="003936F3"/>
    <w:rsid w:val="003962CC"/>
    <w:rsid w:val="00396E4E"/>
    <w:rsid w:val="003975B8"/>
    <w:rsid w:val="003A1D28"/>
    <w:rsid w:val="003B603C"/>
    <w:rsid w:val="003B7B6D"/>
    <w:rsid w:val="003C28D0"/>
    <w:rsid w:val="003D015B"/>
    <w:rsid w:val="003D3AFB"/>
    <w:rsid w:val="003F2640"/>
    <w:rsid w:val="003F30D3"/>
    <w:rsid w:val="003F5F2F"/>
    <w:rsid w:val="003F65CB"/>
    <w:rsid w:val="003F6B05"/>
    <w:rsid w:val="00413546"/>
    <w:rsid w:val="00415DD5"/>
    <w:rsid w:val="0042119C"/>
    <w:rsid w:val="00421810"/>
    <w:rsid w:val="00425B36"/>
    <w:rsid w:val="004272EA"/>
    <w:rsid w:val="00432748"/>
    <w:rsid w:val="00433150"/>
    <w:rsid w:val="004369E3"/>
    <w:rsid w:val="00436A08"/>
    <w:rsid w:val="0044012C"/>
    <w:rsid w:val="0045528E"/>
    <w:rsid w:val="00455986"/>
    <w:rsid w:val="00467040"/>
    <w:rsid w:val="00474726"/>
    <w:rsid w:val="00477CEF"/>
    <w:rsid w:val="00482DB4"/>
    <w:rsid w:val="00483B74"/>
    <w:rsid w:val="004852F7"/>
    <w:rsid w:val="00485F6C"/>
    <w:rsid w:val="004862F3"/>
    <w:rsid w:val="00493366"/>
    <w:rsid w:val="00497DE7"/>
    <w:rsid w:val="004A1573"/>
    <w:rsid w:val="004B0EBE"/>
    <w:rsid w:val="004B1CD8"/>
    <w:rsid w:val="004B2287"/>
    <w:rsid w:val="004B25BA"/>
    <w:rsid w:val="004B28E4"/>
    <w:rsid w:val="004B2F98"/>
    <w:rsid w:val="004B3246"/>
    <w:rsid w:val="004B7288"/>
    <w:rsid w:val="004C18A1"/>
    <w:rsid w:val="004C1E1B"/>
    <w:rsid w:val="004C5D36"/>
    <w:rsid w:val="004C64D7"/>
    <w:rsid w:val="004C688B"/>
    <w:rsid w:val="004D7D9A"/>
    <w:rsid w:val="004E3A2F"/>
    <w:rsid w:val="004E51D4"/>
    <w:rsid w:val="004F311B"/>
    <w:rsid w:val="00503AE3"/>
    <w:rsid w:val="00512753"/>
    <w:rsid w:val="00516174"/>
    <w:rsid w:val="00523100"/>
    <w:rsid w:val="0052604F"/>
    <w:rsid w:val="00526C55"/>
    <w:rsid w:val="00531559"/>
    <w:rsid w:val="0053268A"/>
    <w:rsid w:val="00532807"/>
    <w:rsid w:val="00547BC9"/>
    <w:rsid w:val="00551179"/>
    <w:rsid w:val="00552E3A"/>
    <w:rsid w:val="00560424"/>
    <w:rsid w:val="00561427"/>
    <w:rsid w:val="00566301"/>
    <w:rsid w:val="0057211B"/>
    <w:rsid w:val="005736B9"/>
    <w:rsid w:val="00575203"/>
    <w:rsid w:val="005823F0"/>
    <w:rsid w:val="00583B7D"/>
    <w:rsid w:val="00584354"/>
    <w:rsid w:val="00596008"/>
    <w:rsid w:val="005A25B8"/>
    <w:rsid w:val="005A3E0F"/>
    <w:rsid w:val="005A715D"/>
    <w:rsid w:val="005C0441"/>
    <w:rsid w:val="005C49F2"/>
    <w:rsid w:val="005C4E42"/>
    <w:rsid w:val="005D36DF"/>
    <w:rsid w:val="005D4306"/>
    <w:rsid w:val="005D7674"/>
    <w:rsid w:val="005E572E"/>
    <w:rsid w:val="005E70F7"/>
    <w:rsid w:val="005E79F9"/>
    <w:rsid w:val="005F3E0F"/>
    <w:rsid w:val="005F50BB"/>
    <w:rsid w:val="005F5C85"/>
    <w:rsid w:val="005F7E98"/>
    <w:rsid w:val="00600AB2"/>
    <w:rsid w:val="0060101B"/>
    <w:rsid w:val="00602189"/>
    <w:rsid w:val="006034BE"/>
    <w:rsid w:val="00607F04"/>
    <w:rsid w:val="00614FDE"/>
    <w:rsid w:val="006153CC"/>
    <w:rsid w:val="00616F5F"/>
    <w:rsid w:val="00621827"/>
    <w:rsid w:val="006224D2"/>
    <w:rsid w:val="006240EE"/>
    <w:rsid w:val="0063098A"/>
    <w:rsid w:val="00630D91"/>
    <w:rsid w:val="00634373"/>
    <w:rsid w:val="0064163D"/>
    <w:rsid w:val="00645117"/>
    <w:rsid w:val="00646263"/>
    <w:rsid w:val="00646465"/>
    <w:rsid w:val="006470DC"/>
    <w:rsid w:val="00654C6A"/>
    <w:rsid w:val="006558D1"/>
    <w:rsid w:val="00657669"/>
    <w:rsid w:val="0066043A"/>
    <w:rsid w:val="00661455"/>
    <w:rsid w:val="00661EDF"/>
    <w:rsid w:val="0067153D"/>
    <w:rsid w:val="0067456A"/>
    <w:rsid w:val="00680D6C"/>
    <w:rsid w:val="00681028"/>
    <w:rsid w:val="00682D6B"/>
    <w:rsid w:val="00687964"/>
    <w:rsid w:val="00687B82"/>
    <w:rsid w:val="00687FC8"/>
    <w:rsid w:val="00693E04"/>
    <w:rsid w:val="006A33CE"/>
    <w:rsid w:val="006A508E"/>
    <w:rsid w:val="006A5235"/>
    <w:rsid w:val="006A5D62"/>
    <w:rsid w:val="006A77CA"/>
    <w:rsid w:val="006B324E"/>
    <w:rsid w:val="006B6994"/>
    <w:rsid w:val="006B718F"/>
    <w:rsid w:val="006B7E9D"/>
    <w:rsid w:val="006C0ACB"/>
    <w:rsid w:val="006C1CC6"/>
    <w:rsid w:val="006C1FD6"/>
    <w:rsid w:val="006C6CC7"/>
    <w:rsid w:val="006D49D8"/>
    <w:rsid w:val="006D728D"/>
    <w:rsid w:val="006E52FB"/>
    <w:rsid w:val="006E5D5E"/>
    <w:rsid w:val="006E741E"/>
    <w:rsid w:val="006F3AED"/>
    <w:rsid w:val="006F5F76"/>
    <w:rsid w:val="00702FD4"/>
    <w:rsid w:val="00727475"/>
    <w:rsid w:val="0073318B"/>
    <w:rsid w:val="00734CFB"/>
    <w:rsid w:val="00735F27"/>
    <w:rsid w:val="00737540"/>
    <w:rsid w:val="007440DA"/>
    <w:rsid w:val="007450F6"/>
    <w:rsid w:val="00746804"/>
    <w:rsid w:val="007510A8"/>
    <w:rsid w:val="0075221C"/>
    <w:rsid w:val="0076041A"/>
    <w:rsid w:val="00761A74"/>
    <w:rsid w:val="00763A67"/>
    <w:rsid w:val="0076572D"/>
    <w:rsid w:val="007730FA"/>
    <w:rsid w:val="0077509D"/>
    <w:rsid w:val="00775B08"/>
    <w:rsid w:val="007824C0"/>
    <w:rsid w:val="0078784E"/>
    <w:rsid w:val="007937DC"/>
    <w:rsid w:val="00793A98"/>
    <w:rsid w:val="00794491"/>
    <w:rsid w:val="00795900"/>
    <w:rsid w:val="00797171"/>
    <w:rsid w:val="007A10C8"/>
    <w:rsid w:val="007A6ED6"/>
    <w:rsid w:val="007B3B0A"/>
    <w:rsid w:val="007B4579"/>
    <w:rsid w:val="007B45E1"/>
    <w:rsid w:val="007C6A13"/>
    <w:rsid w:val="007C75C8"/>
    <w:rsid w:val="007D1945"/>
    <w:rsid w:val="007D2994"/>
    <w:rsid w:val="007D4415"/>
    <w:rsid w:val="007D5928"/>
    <w:rsid w:val="007E5723"/>
    <w:rsid w:val="007F1140"/>
    <w:rsid w:val="007F2D66"/>
    <w:rsid w:val="0080091D"/>
    <w:rsid w:val="00806815"/>
    <w:rsid w:val="008075E7"/>
    <w:rsid w:val="00811281"/>
    <w:rsid w:val="0081528B"/>
    <w:rsid w:val="008223F8"/>
    <w:rsid w:val="00822784"/>
    <w:rsid w:val="0082344E"/>
    <w:rsid w:val="00824D07"/>
    <w:rsid w:val="00824DFA"/>
    <w:rsid w:val="00830A4F"/>
    <w:rsid w:val="00842E14"/>
    <w:rsid w:val="0085325C"/>
    <w:rsid w:val="00855197"/>
    <w:rsid w:val="00861D01"/>
    <w:rsid w:val="00861F25"/>
    <w:rsid w:val="00866B6D"/>
    <w:rsid w:val="00873D5E"/>
    <w:rsid w:val="00874D62"/>
    <w:rsid w:val="00875748"/>
    <w:rsid w:val="00880EED"/>
    <w:rsid w:val="00881AB7"/>
    <w:rsid w:val="00882CDE"/>
    <w:rsid w:val="008842BC"/>
    <w:rsid w:val="00891192"/>
    <w:rsid w:val="00894229"/>
    <w:rsid w:val="00896681"/>
    <w:rsid w:val="008A0EF9"/>
    <w:rsid w:val="008A4335"/>
    <w:rsid w:val="008B5E72"/>
    <w:rsid w:val="008C1FC6"/>
    <w:rsid w:val="008C255B"/>
    <w:rsid w:val="008C416B"/>
    <w:rsid w:val="008C7800"/>
    <w:rsid w:val="008D4516"/>
    <w:rsid w:val="008D5019"/>
    <w:rsid w:val="008D699F"/>
    <w:rsid w:val="008D6A4C"/>
    <w:rsid w:val="008D78B0"/>
    <w:rsid w:val="008E15F4"/>
    <w:rsid w:val="008E2223"/>
    <w:rsid w:val="008E2C0F"/>
    <w:rsid w:val="008F0C68"/>
    <w:rsid w:val="008F5478"/>
    <w:rsid w:val="008F5C5D"/>
    <w:rsid w:val="008F636E"/>
    <w:rsid w:val="009061A3"/>
    <w:rsid w:val="00912D8A"/>
    <w:rsid w:val="0091349B"/>
    <w:rsid w:val="00920B2B"/>
    <w:rsid w:val="00931670"/>
    <w:rsid w:val="009326E2"/>
    <w:rsid w:val="00933E8D"/>
    <w:rsid w:val="00937B91"/>
    <w:rsid w:val="0094027B"/>
    <w:rsid w:val="00940A9E"/>
    <w:rsid w:val="0094270E"/>
    <w:rsid w:val="00945B54"/>
    <w:rsid w:val="00946C22"/>
    <w:rsid w:val="00952894"/>
    <w:rsid w:val="00955C62"/>
    <w:rsid w:val="00957BCA"/>
    <w:rsid w:val="00970F34"/>
    <w:rsid w:val="009728BA"/>
    <w:rsid w:val="00974029"/>
    <w:rsid w:val="009740FC"/>
    <w:rsid w:val="00976076"/>
    <w:rsid w:val="0098008C"/>
    <w:rsid w:val="009804BC"/>
    <w:rsid w:val="00984764"/>
    <w:rsid w:val="00986FDB"/>
    <w:rsid w:val="00987F18"/>
    <w:rsid w:val="0099575C"/>
    <w:rsid w:val="009960F8"/>
    <w:rsid w:val="009A40CF"/>
    <w:rsid w:val="009B71A8"/>
    <w:rsid w:val="009C4914"/>
    <w:rsid w:val="009C5F11"/>
    <w:rsid w:val="009C6A26"/>
    <w:rsid w:val="009C7566"/>
    <w:rsid w:val="009D061F"/>
    <w:rsid w:val="009D16CD"/>
    <w:rsid w:val="009D1780"/>
    <w:rsid w:val="009E2F63"/>
    <w:rsid w:val="009E385E"/>
    <w:rsid w:val="009F258E"/>
    <w:rsid w:val="009F3400"/>
    <w:rsid w:val="009F4A29"/>
    <w:rsid w:val="00A07179"/>
    <w:rsid w:val="00A1202C"/>
    <w:rsid w:val="00A121BA"/>
    <w:rsid w:val="00A12D29"/>
    <w:rsid w:val="00A22489"/>
    <w:rsid w:val="00A23EE8"/>
    <w:rsid w:val="00A241E1"/>
    <w:rsid w:val="00A26CC8"/>
    <w:rsid w:val="00A35358"/>
    <w:rsid w:val="00A517E4"/>
    <w:rsid w:val="00A558EC"/>
    <w:rsid w:val="00A60DE2"/>
    <w:rsid w:val="00A6193E"/>
    <w:rsid w:val="00A62019"/>
    <w:rsid w:val="00A629B7"/>
    <w:rsid w:val="00A675EB"/>
    <w:rsid w:val="00A70074"/>
    <w:rsid w:val="00A73176"/>
    <w:rsid w:val="00A84C74"/>
    <w:rsid w:val="00A9720E"/>
    <w:rsid w:val="00AA0E4E"/>
    <w:rsid w:val="00AA2566"/>
    <w:rsid w:val="00AA38CB"/>
    <w:rsid w:val="00AA3E4F"/>
    <w:rsid w:val="00AA3E8E"/>
    <w:rsid w:val="00AA50D3"/>
    <w:rsid w:val="00AA6F2B"/>
    <w:rsid w:val="00AB0CF9"/>
    <w:rsid w:val="00AB681D"/>
    <w:rsid w:val="00AC2301"/>
    <w:rsid w:val="00AD016D"/>
    <w:rsid w:val="00AD02BD"/>
    <w:rsid w:val="00AD1188"/>
    <w:rsid w:val="00AD330F"/>
    <w:rsid w:val="00AD6538"/>
    <w:rsid w:val="00AD73DD"/>
    <w:rsid w:val="00AE3D94"/>
    <w:rsid w:val="00AF3BF2"/>
    <w:rsid w:val="00AF4CC0"/>
    <w:rsid w:val="00AF6CCD"/>
    <w:rsid w:val="00B0120C"/>
    <w:rsid w:val="00B02BC0"/>
    <w:rsid w:val="00B04D84"/>
    <w:rsid w:val="00B07704"/>
    <w:rsid w:val="00B101BF"/>
    <w:rsid w:val="00B212A9"/>
    <w:rsid w:val="00B227B4"/>
    <w:rsid w:val="00B23CFA"/>
    <w:rsid w:val="00B27903"/>
    <w:rsid w:val="00B31F47"/>
    <w:rsid w:val="00B338EE"/>
    <w:rsid w:val="00B33DE5"/>
    <w:rsid w:val="00B378D2"/>
    <w:rsid w:val="00B4714D"/>
    <w:rsid w:val="00B54877"/>
    <w:rsid w:val="00B62235"/>
    <w:rsid w:val="00B6348A"/>
    <w:rsid w:val="00B64F40"/>
    <w:rsid w:val="00B66E9D"/>
    <w:rsid w:val="00B70320"/>
    <w:rsid w:val="00B708CA"/>
    <w:rsid w:val="00B7295B"/>
    <w:rsid w:val="00B761F5"/>
    <w:rsid w:val="00B77673"/>
    <w:rsid w:val="00B837FB"/>
    <w:rsid w:val="00B84780"/>
    <w:rsid w:val="00B95B84"/>
    <w:rsid w:val="00BA37D5"/>
    <w:rsid w:val="00BA5D38"/>
    <w:rsid w:val="00BB52C9"/>
    <w:rsid w:val="00BB62C1"/>
    <w:rsid w:val="00BC0661"/>
    <w:rsid w:val="00BC0867"/>
    <w:rsid w:val="00BC3735"/>
    <w:rsid w:val="00BC4552"/>
    <w:rsid w:val="00BC6006"/>
    <w:rsid w:val="00BC6A0D"/>
    <w:rsid w:val="00BD5268"/>
    <w:rsid w:val="00BD6223"/>
    <w:rsid w:val="00BD7400"/>
    <w:rsid w:val="00BE551D"/>
    <w:rsid w:val="00BF1061"/>
    <w:rsid w:val="00BF357E"/>
    <w:rsid w:val="00BF4E8F"/>
    <w:rsid w:val="00C002A0"/>
    <w:rsid w:val="00C04880"/>
    <w:rsid w:val="00C07017"/>
    <w:rsid w:val="00C119F2"/>
    <w:rsid w:val="00C140DB"/>
    <w:rsid w:val="00C21410"/>
    <w:rsid w:val="00C220C2"/>
    <w:rsid w:val="00C2638B"/>
    <w:rsid w:val="00C2685F"/>
    <w:rsid w:val="00C31B5C"/>
    <w:rsid w:val="00C334BC"/>
    <w:rsid w:val="00C3540C"/>
    <w:rsid w:val="00C42F18"/>
    <w:rsid w:val="00C51D36"/>
    <w:rsid w:val="00C53A06"/>
    <w:rsid w:val="00C56DEE"/>
    <w:rsid w:val="00C6043A"/>
    <w:rsid w:val="00C61394"/>
    <w:rsid w:val="00C63F3A"/>
    <w:rsid w:val="00C719F8"/>
    <w:rsid w:val="00C72DA2"/>
    <w:rsid w:val="00C738DC"/>
    <w:rsid w:val="00C771AE"/>
    <w:rsid w:val="00C77432"/>
    <w:rsid w:val="00C80DBE"/>
    <w:rsid w:val="00C825EC"/>
    <w:rsid w:val="00C850CA"/>
    <w:rsid w:val="00C851B8"/>
    <w:rsid w:val="00C931FA"/>
    <w:rsid w:val="00C9379B"/>
    <w:rsid w:val="00C94055"/>
    <w:rsid w:val="00C9686B"/>
    <w:rsid w:val="00C975E8"/>
    <w:rsid w:val="00CA0927"/>
    <w:rsid w:val="00CA342E"/>
    <w:rsid w:val="00CA431F"/>
    <w:rsid w:val="00CA6817"/>
    <w:rsid w:val="00CA70A4"/>
    <w:rsid w:val="00CA7A99"/>
    <w:rsid w:val="00CB0088"/>
    <w:rsid w:val="00CB07D4"/>
    <w:rsid w:val="00CB0E17"/>
    <w:rsid w:val="00CB3ADB"/>
    <w:rsid w:val="00CB59DA"/>
    <w:rsid w:val="00CC6AD8"/>
    <w:rsid w:val="00CD21B3"/>
    <w:rsid w:val="00CD5A70"/>
    <w:rsid w:val="00CD6A7E"/>
    <w:rsid w:val="00CD78D1"/>
    <w:rsid w:val="00CD79B7"/>
    <w:rsid w:val="00CE525F"/>
    <w:rsid w:val="00CE58EF"/>
    <w:rsid w:val="00CF5FFD"/>
    <w:rsid w:val="00CF7E41"/>
    <w:rsid w:val="00D01811"/>
    <w:rsid w:val="00D03DC2"/>
    <w:rsid w:val="00D14956"/>
    <w:rsid w:val="00D15557"/>
    <w:rsid w:val="00D20836"/>
    <w:rsid w:val="00D2690B"/>
    <w:rsid w:val="00D275BD"/>
    <w:rsid w:val="00D3099C"/>
    <w:rsid w:val="00D32245"/>
    <w:rsid w:val="00D36DE2"/>
    <w:rsid w:val="00D427C8"/>
    <w:rsid w:val="00D52BB9"/>
    <w:rsid w:val="00D63441"/>
    <w:rsid w:val="00D6497E"/>
    <w:rsid w:val="00D64F9A"/>
    <w:rsid w:val="00D669DD"/>
    <w:rsid w:val="00D72694"/>
    <w:rsid w:val="00D73A18"/>
    <w:rsid w:val="00D844C3"/>
    <w:rsid w:val="00D857CF"/>
    <w:rsid w:val="00D90D2E"/>
    <w:rsid w:val="00D9386F"/>
    <w:rsid w:val="00DA34A9"/>
    <w:rsid w:val="00DA5B1B"/>
    <w:rsid w:val="00DA5DD6"/>
    <w:rsid w:val="00DA6C09"/>
    <w:rsid w:val="00DB16F1"/>
    <w:rsid w:val="00DB54A5"/>
    <w:rsid w:val="00DB7873"/>
    <w:rsid w:val="00DB7B47"/>
    <w:rsid w:val="00DC461B"/>
    <w:rsid w:val="00DC48CE"/>
    <w:rsid w:val="00DC4BD0"/>
    <w:rsid w:val="00DC4F85"/>
    <w:rsid w:val="00DD0DB4"/>
    <w:rsid w:val="00DD34F5"/>
    <w:rsid w:val="00DE2A1B"/>
    <w:rsid w:val="00DE2FBC"/>
    <w:rsid w:val="00DE3919"/>
    <w:rsid w:val="00DE5DCD"/>
    <w:rsid w:val="00DF0511"/>
    <w:rsid w:val="00E03782"/>
    <w:rsid w:val="00E05220"/>
    <w:rsid w:val="00E06171"/>
    <w:rsid w:val="00E1173B"/>
    <w:rsid w:val="00E14FE3"/>
    <w:rsid w:val="00E15CD1"/>
    <w:rsid w:val="00E164E1"/>
    <w:rsid w:val="00E2120F"/>
    <w:rsid w:val="00E270AF"/>
    <w:rsid w:val="00E2738F"/>
    <w:rsid w:val="00E3440C"/>
    <w:rsid w:val="00E348B4"/>
    <w:rsid w:val="00E35A99"/>
    <w:rsid w:val="00E35E78"/>
    <w:rsid w:val="00E37A60"/>
    <w:rsid w:val="00E37FB6"/>
    <w:rsid w:val="00E421E5"/>
    <w:rsid w:val="00E4252F"/>
    <w:rsid w:val="00E440EC"/>
    <w:rsid w:val="00E457CB"/>
    <w:rsid w:val="00E45A75"/>
    <w:rsid w:val="00E47057"/>
    <w:rsid w:val="00E47634"/>
    <w:rsid w:val="00E6612B"/>
    <w:rsid w:val="00E66D54"/>
    <w:rsid w:val="00E718B4"/>
    <w:rsid w:val="00E851D3"/>
    <w:rsid w:val="00E865DC"/>
    <w:rsid w:val="00E91FE2"/>
    <w:rsid w:val="00E94515"/>
    <w:rsid w:val="00E97B2E"/>
    <w:rsid w:val="00EA2A4B"/>
    <w:rsid w:val="00EA6F39"/>
    <w:rsid w:val="00EB0F6C"/>
    <w:rsid w:val="00EB733B"/>
    <w:rsid w:val="00EB7891"/>
    <w:rsid w:val="00EC3394"/>
    <w:rsid w:val="00EC37F4"/>
    <w:rsid w:val="00ED0BAD"/>
    <w:rsid w:val="00ED17B3"/>
    <w:rsid w:val="00ED221E"/>
    <w:rsid w:val="00ED2C8B"/>
    <w:rsid w:val="00ED5475"/>
    <w:rsid w:val="00ED5570"/>
    <w:rsid w:val="00ED60D3"/>
    <w:rsid w:val="00ED61B0"/>
    <w:rsid w:val="00EE3B73"/>
    <w:rsid w:val="00EF2148"/>
    <w:rsid w:val="00EF4C2B"/>
    <w:rsid w:val="00EF4C6C"/>
    <w:rsid w:val="00F05725"/>
    <w:rsid w:val="00F07CF0"/>
    <w:rsid w:val="00F127DD"/>
    <w:rsid w:val="00F12861"/>
    <w:rsid w:val="00F14C0F"/>
    <w:rsid w:val="00F1601D"/>
    <w:rsid w:val="00F227BF"/>
    <w:rsid w:val="00F26C25"/>
    <w:rsid w:val="00F2709C"/>
    <w:rsid w:val="00F32EC0"/>
    <w:rsid w:val="00F36BC8"/>
    <w:rsid w:val="00F46568"/>
    <w:rsid w:val="00F51DCC"/>
    <w:rsid w:val="00F53F7E"/>
    <w:rsid w:val="00F544E9"/>
    <w:rsid w:val="00F55A91"/>
    <w:rsid w:val="00F6035F"/>
    <w:rsid w:val="00F611FB"/>
    <w:rsid w:val="00F67AB5"/>
    <w:rsid w:val="00F745E8"/>
    <w:rsid w:val="00F803EB"/>
    <w:rsid w:val="00F8747E"/>
    <w:rsid w:val="00F90E21"/>
    <w:rsid w:val="00F9115D"/>
    <w:rsid w:val="00F93ABA"/>
    <w:rsid w:val="00F9673F"/>
    <w:rsid w:val="00FA0A47"/>
    <w:rsid w:val="00FA41EC"/>
    <w:rsid w:val="00FB1DCB"/>
    <w:rsid w:val="00FB3987"/>
    <w:rsid w:val="00FB4553"/>
    <w:rsid w:val="00FB4BF3"/>
    <w:rsid w:val="00FC6101"/>
    <w:rsid w:val="00FD15FA"/>
    <w:rsid w:val="00FD17EA"/>
    <w:rsid w:val="00FD3B7E"/>
    <w:rsid w:val="00FE2C05"/>
    <w:rsid w:val="00FE2D96"/>
    <w:rsid w:val="00FE4329"/>
    <w:rsid w:val="00FF072E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8AEE2"/>
  <w15:docId w15:val="{DB133A07-679B-43B2-A0A5-B7F50854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0" w:unhideWhenUsed="1" w:qFormat="1"/>
    <w:lsdException w:name="heading 7" w:semiHidden="1" w:uiPriority="6" w:unhideWhenUsed="1" w:qFormat="1"/>
    <w:lsdException w:name="heading 8" w:semiHidden="1" w:uiPriority="7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C22"/>
    <w:pPr>
      <w:spacing w:after="200" w:line="276" w:lineRule="auto"/>
    </w:pPr>
    <w:rPr>
      <w:sz w:val="22"/>
      <w:szCs w:val="22"/>
    </w:rPr>
  </w:style>
  <w:style w:type="paragraph" w:styleId="Heading1">
    <w:name w:val="heading 1"/>
    <w:aliases w:val="CROMS_Heading 1"/>
    <w:basedOn w:val="Normal"/>
    <w:next w:val="CROMSText"/>
    <w:link w:val="Heading1Char"/>
    <w:qFormat/>
    <w:rsid w:val="00A70074"/>
    <w:pPr>
      <w:spacing w:after="0"/>
      <w:jc w:val="center"/>
      <w:textAlignment w:val="baseline"/>
      <w:outlineLvl w:val="0"/>
    </w:pPr>
    <w:rPr>
      <w:rFonts w:asciiTheme="minorHAnsi" w:hAnsiTheme="minorHAnsi" w:cstheme="minorHAnsi"/>
      <w:b/>
      <w:bCs/>
      <w:sz w:val="28"/>
      <w:szCs w:val="28"/>
    </w:rPr>
  </w:style>
  <w:style w:type="paragraph" w:styleId="Heading2">
    <w:name w:val="heading 2"/>
    <w:aliases w:val="CROMS_Heading 2"/>
    <w:basedOn w:val="Heading1"/>
    <w:next w:val="CROMSText"/>
    <w:link w:val="Heading2Char"/>
    <w:qFormat/>
    <w:rsid w:val="007D5928"/>
    <w:pPr>
      <w:numPr>
        <w:ilvl w:val="1"/>
      </w:numPr>
      <w:spacing w:before="240"/>
      <w:outlineLvl w:val="1"/>
    </w:pPr>
    <w:rPr>
      <w:bCs w:val="0"/>
      <w:iCs/>
      <w:caps/>
    </w:rPr>
  </w:style>
  <w:style w:type="paragraph" w:styleId="Heading3">
    <w:name w:val="heading 3"/>
    <w:aliases w:val="CROMS_Heading 3"/>
    <w:basedOn w:val="Heading2"/>
    <w:next w:val="CROMSText"/>
    <w:link w:val="Heading3Char"/>
    <w:uiPriority w:val="2"/>
    <w:qFormat/>
    <w:rsid w:val="007D5928"/>
    <w:pPr>
      <w:numPr>
        <w:ilvl w:val="2"/>
      </w:numPr>
      <w:outlineLvl w:val="2"/>
    </w:pPr>
    <w:rPr>
      <w:bCs/>
      <w:i/>
      <w:szCs w:val="26"/>
    </w:rPr>
  </w:style>
  <w:style w:type="paragraph" w:styleId="Heading4">
    <w:name w:val="heading 4"/>
    <w:aliases w:val="CROMS_Heading 4"/>
    <w:basedOn w:val="Heading3"/>
    <w:next w:val="CROMSText"/>
    <w:link w:val="Heading4Char"/>
    <w:uiPriority w:val="3"/>
    <w:qFormat/>
    <w:rsid w:val="00746804"/>
    <w:pPr>
      <w:numPr>
        <w:ilvl w:val="3"/>
      </w:numPr>
      <w:outlineLvl w:val="3"/>
    </w:pPr>
    <w:rPr>
      <w:b w:val="0"/>
      <w:bCs w:val="0"/>
      <w:i w:val="0"/>
      <w:szCs w:val="28"/>
      <w:u w:val="single"/>
    </w:rPr>
  </w:style>
  <w:style w:type="paragraph" w:styleId="Heading5">
    <w:name w:val="heading 5"/>
    <w:aliases w:val="CROMS_Heading 5"/>
    <w:basedOn w:val="Heading4"/>
    <w:next w:val="CROMSText"/>
    <w:link w:val="Heading5Char"/>
    <w:uiPriority w:val="4"/>
    <w:qFormat/>
    <w:rsid w:val="00746804"/>
    <w:pPr>
      <w:numPr>
        <w:ilvl w:val="4"/>
      </w:numPr>
      <w:outlineLvl w:val="4"/>
    </w:pPr>
    <w:rPr>
      <w:bCs/>
      <w:i/>
      <w:iCs w:val="0"/>
      <w:szCs w:val="26"/>
      <w:u w:val="none"/>
    </w:rPr>
  </w:style>
  <w:style w:type="paragraph" w:styleId="Heading6">
    <w:name w:val="heading 6"/>
    <w:aliases w:val="CROMS_Heading6"/>
    <w:basedOn w:val="Heading5"/>
    <w:next w:val="CROMSText"/>
    <w:link w:val="Heading6Char"/>
    <w:qFormat/>
    <w:rsid w:val="00746804"/>
    <w:pPr>
      <w:numPr>
        <w:ilvl w:val="5"/>
      </w:numPr>
      <w:outlineLvl w:val="5"/>
    </w:pPr>
    <w:rPr>
      <w:bCs w:val="0"/>
      <w:i w:val="0"/>
      <w:u w:val="single"/>
    </w:rPr>
  </w:style>
  <w:style w:type="paragraph" w:styleId="Heading7">
    <w:name w:val="heading 7"/>
    <w:aliases w:val="CROMS_Heading7"/>
    <w:basedOn w:val="Heading6"/>
    <w:next w:val="CROMSText"/>
    <w:link w:val="Heading7Char"/>
    <w:uiPriority w:val="6"/>
    <w:qFormat/>
    <w:rsid w:val="00746804"/>
    <w:pPr>
      <w:numPr>
        <w:ilvl w:val="6"/>
      </w:numPr>
      <w:outlineLvl w:val="6"/>
    </w:pPr>
    <w:rPr>
      <w:szCs w:val="24"/>
      <w:u w:val="none"/>
    </w:rPr>
  </w:style>
  <w:style w:type="paragraph" w:styleId="Heading8">
    <w:name w:val="heading 8"/>
    <w:aliases w:val="CROMS_Heading8"/>
    <w:basedOn w:val="Heading7"/>
    <w:next w:val="CROMSText"/>
    <w:link w:val="Heading8Char"/>
    <w:uiPriority w:val="7"/>
    <w:qFormat/>
    <w:rsid w:val="00746804"/>
    <w:pPr>
      <w:numPr>
        <w:ilvl w:val="7"/>
      </w:numPr>
      <w:outlineLvl w:val="7"/>
    </w:pPr>
    <w:rPr>
      <w:i/>
      <w:iCs/>
      <w:sz w:val="20"/>
    </w:rPr>
  </w:style>
  <w:style w:type="paragraph" w:styleId="Heading9">
    <w:name w:val="heading 9"/>
    <w:aliases w:val="CROMS_Heading9"/>
    <w:basedOn w:val="Heading8"/>
    <w:next w:val="CROMSText"/>
    <w:link w:val="Heading9Char"/>
    <w:uiPriority w:val="8"/>
    <w:qFormat/>
    <w:rsid w:val="00746804"/>
    <w:pPr>
      <w:numPr>
        <w:ilvl w:val="8"/>
      </w:numPr>
      <w:outlineLvl w:val="8"/>
    </w:pPr>
    <w:rPr>
      <w:i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060A"/>
    <w:pPr>
      <w:tabs>
        <w:tab w:val="center" w:pos="4680"/>
        <w:tab w:val="right" w:pos="9360"/>
      </w:tabs>
      <w:spacing w:after="240"/>
    </w:pPr>
  </w:style>
  <w:style w:type="character" w:customStyle="1" w:styleId="HeaderChar">
    <w:name w:val="Header Char"/>
    <w:basedOn w:val="DefaultParagraphFont"/>
    <w:link w:val="Header"/>
    <w:uiPriority w:val="99"/>
    <w:rsid w:val="0010060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35E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E78"/>
  </w:style>
  <w:style w:type="paragraph" w:styleId="BalloonText">
    <w:name w:val="Balloon Text"/>
    <w:basedOn w:val="Normal"/>
    <w:link w:val="BalloonTextChar"/>
    <w:uiPriority w:val="99"/>
    <w:semiHidden/>
    <w:unhideWhenUsed/>
    <w:rsid w:val="00E3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E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5E78"/>
    <w:pPr>
      <w:ind w:left="720"/>
    </w:pPr>
  </w:style>
  <w:style w:type="character" w:styleId="CommentReference">
    <w:name w:val="annotation reference"/>
    <w:basedOn w:val="DefaultParagraphFont"/>
    <w:semiHidden/>
    <w:rsid w:val="00D36D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36DE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36DE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44A"/>
    <w:pPr>
      <w:spacing w:after="200" w:line="276" w:lineRule="auto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44A"/>
    <w:rPr>
      <w:rFonts w:ascii="Times New Roman" w:eastAsia="Times New Roman" w:hAnsi="Times New Roman"/>
      <w:b/>
      <w:bCs/>
    </w:rPr>
  </w:style>
  <w:style w:type="paragraph" w:styleId="Title">
    <w:name w:val="Title"/>
    <w:basedOn w:val="Normal"/>
    <w:link w:val="TitleChar"/>
    <w:qFormat/>
    <w:rsid w:val="0062182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21827"/>
    <w:rPr>
      <w:rFonts w:ascii="Arial" w:eastAsia="Times New Roman" w:hAnsi="Arial"/>
      <w:b/>
      <w:sz w:val="28"/>
    </w:rPr>
  </w:style>
  <w:style w:type="paragraph" w:styleId="Subtitle">
    <w:name w:val="Subtitle"/>
    <w:basedOn w:val="Normal"/>
    <w:link w:val="SubtitleChar"/>
    <w:qFormat/>
    <w:rsid w:val="00621827"/>
    <w:pPr>
      <w:tabs>
        <w:tab w:val="left" w:pos="-720"/>
        <w:tab w:val="left" w:pos="0"/>
        <w:tab w:val="left" w:pos="720"/>
        <w:tab w:val="left" w:pos="144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after="0" w:line="480" w:lineRule="auto"/>
      <w:ind w:right="864"/>
    </w:pPr>
    <w:rPr>
      <w:rFonts w:ascii="Times New Roman" w:eastAsia="Times New Roman" w:hAnsi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rsid w:val="00621827"/>
    <w:rPr>
      <w:rFonts w:ascii="Times New Roman" w:eastAsia="Times New Roman" w:hAnsi="Times New Roman"/>
      <w:b/>
      <w:sz w:val="22"/>
      <w:szCs w:val="24"/>
    </w:rPr>
  </w:style>
  <w:style w:type="paragraph" w:customStyle="1" w:styleId="CROMSFrontMatterHeading1TOC">
    <w:name w:val="CROMS_FrontMatterHeading1(TOC)"/>
    <w:basedOn w:val="Title"/>
    <w:next w:val="Normal"/>
    <w:uiPriority w:val="14"/>
    <w:qFormat/>
    <w:rsid w:val="00746804"/>
    <w:pPr>
      <w:spacing w:after="240"/>
      <w:outlineLvl w:val="0"/>
    </w:pPr>
    <w:rPr>
      <w:bCs/>
      <w:kern w:val="28"/>
      <w:sz w:val="24"/>
      <w:szCs w:val="32"/>
    </w:rPr>
  </w:style>
  <w:style w:type="paragraph" w:customStyle="1" w:styleId="CROMSFrontMatterHeading2">
    <w:name w:val="CROMS_FrontMatterHeading2"/>
    <w:basedOn w:val="CROMSFrontMatterHeading1TOC"/>
    <w:uiPriority w:val="15"/>
    <w:qFormat/>
    <w:rsid w:val="00746804"/>
    <w:pPr>
      <w:outlineLvl w:val="9"/>
    </w:pPr>
  </w:style>
  <w:style w:type="paragraph" w:customStyle="1" w:styleId="CROMSFrontMatterText">
    <w:name w:val="CROMS_FrontMatterText"/>
    <w:basedOn w:val="Normal"/>
    <w:uiPriority w:val="15"/>
    <w:qFormat/>
    <w:rsid w:val="00746804"/>
    <w:pPr>
      <w:tabs>
        <w:tab w:val="left" w:pos="720"/>
      </w:tabs>
      <w:spacing w:before="240" w:after="120" w:line="240" w:lineRule="auto"/>
    </w:pPr>
    <w:rPr>
      <w:rFonts w:ascii="Times New Roman" w:hAnsi="Times New Roman"/>
      <w:bCs/>
      <w:sz w:val="24"/>
    </w:rPr>
  </w:style>
  <w:style w:type="paragraph" w:customStyle="1" w:styleId="CROMSText">
    <w:name w:val="CROMS_Text"/>
    <w:basedOn w:val="Normal"/>
    <w:uiPriority w:val="9"/>
    <w:qFormat/>
    <w:rsid w:val="00746804"/>
    <w:pPr>
      <w:spacing w:before="60" w:after="120" w:line="360" w:lineRule="auto"/>
    </w:pPr>
    <w:rPr>
      <w:rFonts w:ascii="Arial" w:hAnsi="Arial"/>
    </w:rPr>
  </w:style>
  <w:style w:type="paragraph" w:customStyle="1" w:styleId="CROMSInstruction">
    <w:name w:val="CROMS_Instruction"/>
    <w:basedOn w:val="CROMSText"/>
    <w:uiPriority w:val="17"/>
    <w:qFormat/>
    <w:rsid w:val="00746804"/>
    <w:rPr>
      <w:i/>
      <w:color w:val="1F497D"/>
    </w:rPr>
  </w:style>
  <w:style w:type="paragraph" w:customStyle="1" w:styleId="CROMSTextNumberedListManualNumbering123">
    <w:name w:val="CROMS_TextNumberedList_ManualNumbering_123"/>
    <w:basedOn w:val="Normal"/>
    <w:uiPriority w:val="17"/>
    <w:qFormat/>
    <w:rsid w:val="00746804"/>
    <w:pPr>
      <w:tabs>
        <w:tab w:val="left" w:pos="900"/>
      </w:tabs>
      <w:spacing w:before="60" w:after="120" w:line="360" w:lineRule="auto"/>
      <w:ind w:left="864" w:hanging="432"/>
    </w:pPr>
    <w:rPr>
      <w:rFonts w:ascii="Arial" w:hAnsi="Arial"/>
    </w:rPr>
  </w:style>
  <w:style w:type="paragraph" w:customStyle="1" w:styleId="CROMSInstructionNumbered">
    <w:name w:val="CROMS_Instruction_Numbered"/>
    <w:basedOn w:val="CROMSTextNumberedListManualNumbering123"/>
    <w:uiPriority w:val="17"/>
    <w:qFormat/>
    <w:rsid w:val="00746804"/>
    <w:rPr>
      <w:i/>
      <w:color w:val="1F497D"/>
    </w:rPr>
  </w:style>
  <w:style w:type="paragraph" w:customStyle="1" w:styleId="CROMSList">
    <w:name w:val="CROMS_List"/>
    <w:basedOn w:val="CROMSTextNumberedListManualNumbering123"/>
    <w:uiPriority w:val="17"/>
    <w:qFormat/>
    <w:rsid w:val="00746804"/>
    <w:pPr>
      <w:spacing w:before="0" w:after="0"/>
      <w:ind w:left="0" w:firstLine="0"/>
    </w:pPr>
    <w:rPr>
      <w:rFonts w:ascii="Times New (W1)" w:hAnsi="Times New (W1)"/>
    </w:rPr>
  </w:style>
  <w:style w:type="paragraph" w:customStyle="1" w:styleId="CROMSTableParameters">
    <w:name w:val="CROMS_Table_Parameters"/>
    <w:basedOn w:val="CROMSText"/>
    <w:uiPriority w:val="17"/>
    <w:qFormat/>
    <w:rsid w:val="00746804"/>
  </w:style>
  <w:style w:type="paragraph" w:customStyle="1" w:styleId="CROMSTextBold">
    <w:name w:val="CROMS_Text_Bold"/>
    <w:basedOn w:val="CROMSText"/>
    <w:uiPriority w:val="17"/>
    <w:qFormat/>
    <w:rsid w:val="00746804"/>
    <w:rPr>
      <w:b/>
    </w:rPr>
  </w:style>
  <w:style w:type="paragraph" w:customStyle="1" w:styleId="CROMSTextBulletedList2">
    <w:name w:val="CROMS_TextBulletedList2"/>
    <w:basedOn w:val="ListBullet2"/>
    <w:uiPriority w:val="17"/>
    <w:qFormat/>
    <w:rsid w:val="00746804"/>
    <w:pPr>
      <w:numPr>
        <w:numId w:val="8"/>
      </w:numPr>
      <w:tabs>
        <w:tab w:val="left" w:pos="432"/>
        <w:tab w:val="left" w:pos="1440"/>
      </w:tabs>
      <w:spacing w:before="120" w:after="120" w:line="360" w:lineRule="auto"/>
      <w:contextualSpacing w:val="0"/>
    </w:pPr>
    <w:rPr>
      <w:rFonts w:ascii="Arial" w:hAnsi="Arial"/>
    </w:rPr>
  </w:style>
  <w:style w:type="paragraph" w:styleId="ListBullet2">
    <w:name w:val="List Bullet 2"/>
    <w:basedOn w:val="Normal"/>
    <w:uiPriority w:val="99"/>
    <w:semiHidden/>
    <w:unhideWhenUsed/>
    <w:rsid w:val="00746804"/>
    <w:pPr>
      <w:numPr>
        <w:numId w:val="7"/>
      </w:numPr>
      <w:contextualSpacing/>
    </w:pPr>
  </w:style>
  <w:style w:type="paragraph" w:customStyle="1" w:styleId="CROMSTextNumberedListIndentManualNumberingabc">
    <w:name w:val="CROMS_TextNumberedListIndent_ManualNumbering_abc"/>
    <w:basedOn w:val="CROMSTextNumberedListManualNumbering123"/>
    <w:uiPriority w:val="17"/>
    <w:qFormat/>
    <w:rsid w:val="00746804"/>
    <w:pPr>
      <w:ind w:left="1296"/>
    </w:pPr>
  </w:style>
  <w:style w:type="paragraph" w:customStyle="1" w:styleId="CROMSTitleRows">
    <w:name w:val="CROMS_Title_Rows"/>
    <w:basedOn w:val="Normal"/>
    <w:uiPriority w:val="17"/>
    <w:qFormat/>
    <w:rsid w:val="00746804"/>
    <w:pPr>
      <w:spacing w:before="120" w:after="120" w:line="360" w:lineRule="auto"/>
      <w:jc w:val="right"/>
    </w:pPr>
    <w:rPr>
      <w:rFonts w:ascii="Arial" w:hAnsi="Arial" w:cs="Arial"/>
      <w:b/>
      <w:caps/>
      <w:szCs w:val="24"/>
    </w:rPr>
  </w:style>
  <w:style w:type="paragraph" w:customStyle="1" w:styleId="CROMSTitleRowsleft">
    <w:name w:val="CROMS_Title_Rows_left"/>
    <w:basedOn w:val="CROMSTitleRows"/>
    <w:uiPriority w:val="17"/>
    <w:qFormat/>
    <w:rsid w:val="00746804"/>
    <w:pPr>
      <w:framePr w:hSpace="180" w:wrap="around" w:vAnchor="page" w:hAnchor="margin" w:xAlign="right" w:y="4009"/>
      <w:jc w:val="left"/>
    </w:pPr>
    <w:rPr>
      <w:snapToGrid w:val="0"/>
    </w:rPr>
  </w:style>
  <w:style w:type="character" w:customStyle="1" w:styleId="Heading1Char">
    <w:name w:val="Heading 1 Char"/>
    <w:aliases w:val="CROMS_Heading 1 Char"/>
    <w:basedOn w:val="DefaultParagraphFont"/>
    <w:link w:val="Heading1"/>
    <w:rsid w:val="00A70074"/>
    <w:rPr>
      <w:rFonts w:asciiTheme="minorHAnsi" w:hAnsiTheme="minorHAnsi" w:cstheme="minorHAnsi"/>
      <w:b/>
      <w:bCs/>
      <w:sz w:val="28"/>
      <w:szCs w:val="28"/>
    </w:rPr>
  </w:style>
  <w:style w:type="character" w:customStyle="1" w:styleId="Heading2Char">
    <w:name w:val="Heading 2 Char"/>
    <w:aliases w:val="CROMS_Heading 2 Char"/>
    <w:basedOn w:val="DefaultParagraphFont"/>
    <w:link w:val="Heading2"/>
    <w:rsid w:val="007D5928"/>
    <w:rPr>
      <w:rFonts w:ascii="Arial" w:eastAsia="Times New Roman" w:hAnsi="Arial"/>
      <w:b/>
      <w:iCs/>
      <w:kern w:val="32"/>
      <w:sz w:val="24"/>
      <w:szCs w:val="28"/>
    </w:rPr>
  </w:style>
  <w:style w:type="character" w:customStyle="1" w:styleId="Heading3Char">
    <w:name w:val="Heading 3 Char"/>
    <w:aliases w:val="CROMS_Heading 3 Char"/>
    <w:basedOn w:val="DefaultParagraphFont"/>
    <w:link w:val="Heading3"/>
    <w:uiPriority w:val="2"/>
    <w:rsid w:val="007D5928"/>
    <w:rPr>
      <w:rFonts w:ascii="Arial" w:eastAsia="Times New Roman" w:hAnsi="Arial"/>
      <w:b/>
      <w:bCs/>
      <w:i/>
      <w:iCs/>
      <w:kern w:val="32"/>
      <w:sz w:val="24"/>
      <w:szCs w:val="26"/>
    </w:rPr>
  </w:style>
  <w:style w:type="character" w:customStyle="1" w:styleId="Heading4Char">
    <w:name w:val="Heading 4 Char"/>
    <w:aliases w:val="CROMS_Heading 4 Char"/>
    <w:basedOn w:val="DefaultParagraphFont"/>
    <w:link w:val="Heading4"/>
    <w:uiPriority w:val="3"/>
    <w:rsid w:val="00746804"/>
    <w:rPr>
      <w:rFonts w:ascii="Arial" w:eastAsia="Times New Roman" w:hAnsi="Arial"/>
      <w:iCs/>
      <w:kern w:val="32"/>
      <w:sz w:val="22"/>
      <w:szCs w:val="28"/>
      <w:u w:val="single"/>
    </w:rPr>
  </w:style>
  <w:style w:type="character" w:customStyle="1" w:styleId="Heading5Char">
    <w:name w:val="Heading 5 Char"/>
    <w:aliases w:val="CROMS_Heading 5 Char"/>
    <w:basedOn w:val="DefaultParagraphFont"/>
    <w:link w:val="Heading5"/>
    <w:uiPriority w:val="4"/>
    <w:rsid w:val="00746804"/>
    <w:rPr>
      <w:rFonts w:ascii="Arial" w:eastAsia="Times New Roman" w:hAnsi="Arial"/>
      <w:bCs/>
      <w:i/>
      <w:kern w:val="32"/>
      <w:sz w:val="22"/>
      <w:szCs w:val="26"/>
    </w:rPr>
  </w:style>
  <w:style w:type="character" w:customStyle="1" w:styleId="Heading6Char">
    <w:name w:val="Heading 6 Char"/>
    <w:aliases w:val="CROMS_Heading6 Char"/>
    <w:basedOn w:val="DefaultParagraphFont"/>
    <w:link w:val="Heading6"/>
    <w:rsid w:val="00746804"/>
    <w:rPr>
      <w:rFonts w:ascii="Arial" w:eastAsia="Times New Roman" w:hAnsi="Arial"/>
      <w:kern w:val="32"/>
      <w:sz w:val="22"/>
      <w:szCs w:val="26"/>
      <w:u w:val="single"/>
    </w:rPr>
  </w:style>
  <w:style w:type="character" w:customStyle="1" w:styleId="Heading7Char">
    <w:name w:val="Heading 7 Char"/>
    <w:aliases w:val="CROMS_Heading7 Char"/>
    <w:basedOn w:val="DefaultParagraphFont"/>
    <w:link w:val="Heading7"/>
    <w:uiPriority w:val="6"/>
    <w:rsid w:val="00746804"/>
    <w:rPr>
      <w:rFonts w:ascii="Arial" w:eastAsia="Times New Roman" w:hAnsi="Arial"/>
      <w:kern w:val="32"/>
      <w:sz w:val="22"/>
      <w:szCs w:val="24"/>
    </w:rPr>
  </w:style>
  <w:style w:type="character" w:customStyle="1" w:styleId="Heading8Char">
    <w:name w:val="Heading 8 Char"/>
    <w:aliases w:val="CROMS_Heading8 Char"/>
    <w:basedOn w:val="DefaultParagraphFont"/>
    <w:link w:val="Heading8"/>
    <w:uiPriority w:val="7"/>
    <w:rsid w:val="00746804"/>
    <w:rPr>
      <w:rFonts w:ascii="Arial" w:eastAsia="Times New Roman" w:hAnsi="Arial"/>
      <w:i/>
      <w:iCs/>
      <w:kern w:val="32"/>
      <w:szCs w:val="24"/>
    </w:rPr>
  </w:style>
  <w:style w:type="character" w:customStyle="1" w:styleId="Heading9Char">
    <w:name w:val="Heading 9 Char"/>
    <w:aliases w:val="CROMS_Heading9 Char"/>
    <w:basedOn w:val="DefaultParagraphFont"/>
    <w:link w:val="Heading9"/>
    <w:uiPriority w:val="8"/>
    <w:rsid w:val="00746804"/>
    <w:rPr>
      <w:rFonts w:ascii="Arial" w:eastAsia="Times New Roman" w:hAnsi="Arial"/>
      <w:iCs/>
      <w:kern w:val="32"/>
      <w:szCs w:val="24"/>
      <w:u w:val="single"/>
    </w:rPr>
  </w:style>
  <w:style w:type="paragraph" w:customStyle="1" w:styleId="HeaderBoxTitle">
    <w:name w:val="HeaderBoxTitle"/>
    <w:basedOn w:val="Header"/>
    <w:next w:val="HeaderBoxText"/>
    <w:rsid w:val="00937B91"/>
    <w:pPr>
      <w:tabs>
        <w:tab w:val="clear" w:pos="4680"/>
        <w:tab w:val="clear" w:pos="9360"/>
        <w:tab w:val="center" w:pos="4320"/>
        <w:tab w:val="right" w:pos="8640"/>
      </w:tabs>
      <w:spacing w:before="60" w:after="60" w:line="240" w:lineRule="auto"/>
    </w:pPr>
    <w:rPr>
      <w:rFonts w:ascii="Arial" w:eastAsia="Times New Roman" w:hAnsi="Arial"/>
      <w:sz w:val="16"/>
      <w:szCs w:val="24"/>
    </w:rPr>
  </w:style>
  <w:style w:type="paragraph" w:customStyle="1" w:styleId="HeaderBoxText">
    <w:name w:val="HeaderBoxText"/>
    <w:basedOn w:val="HeaderBoxTitle"/>
    <w:rsid w:val="00937B91"/>
    <w:rPr>
      <w:b/>
      <w:sz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5268"/>
    <w:pPr>
      <w:keepLines/>
      <w:spacing w:before="480"/>
      <w:outlineLvl w:val="9"/>
    </w:pPr>
    <w:rPr>
      <w:rFonts w:ascii="Cambria" w:hAnsi="Cambria"/>
      <w:caps/>
      <w:color w:val="365F91"/>
    </w:rPr>
  </w:style>
  <w:style w:type="paragraph" w:styleId="TOC1">
    <w:name w:val="toc 1"/>
    <w:basedOn w:val="Normal"/>
    <w:next w:val="Normal"/>
    <w:autoRedefine/>
    <w:uiPriority w:val="39"/>
    <w:unhideWhenUsed/>
    <w:rsid w:val="003936F3"/>
    <w:pPr>
      <w:tabs>
        <w:tab w:val="left" w:pos="440"/>
        <w:tab w:val="right" w:leader="dot" w:pos="9350"/>
      </w:tabs>
      <w:spacing w:after="100"/>
    </w:pPr>
    <w:rPr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BD526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D526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D5268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12D29"/>
    <w:pPr>
      <w:spacing w:line="240" w:lineRule="auto"/>
    </w:pPr>
    <w:rPr>
      <w:b/>
      <w:bCs/>
      <w:color w:val="4F81BD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C416B"/>
    <w:rPr>
      <w:color w:val="800080"/>
      <w:u w:val="single"/>
    </w:rPr>
  </w:style>
  <w:style w:type="table" w:styleId="TableGrid">
    <w:name w:val="Table Grid"/>
    <w:basedOn w:val="TableNormal"/>
    <w:uiPriority w:val="59"/>
    <w:rsid w:val="008842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5231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DMPInstruction">
    <w:name w:val="CDMP_Instruction"/>
    <w:basedOn w:val="BodyText"/>
    <w:rsid w:val="00194199"/>
  </w:style>
  <w:style w:type="paragraph" w:styleId="BodyText">
    <w:name w:val="Body Text"/>
    <w:basedOn w:val="Normal"/>
    <w:link w:val="BodyTextChar"/>
    <w:uiPriority w:val="99"/>
    <w:semiHidden/>
    <w:unhideWhenUsed/>
    <w:rsid w:val="001941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94199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54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54BD"/>
  </w:style>
  <w:style w:type="character" w:styleId="FootnoteReference">
    <w:name w:val="footnote reference"/>
    <w:basedOn w:val="DefaultParagraphFont"/>
    <w:uiPriority w:val="99"/>
    <w:semiHidden/>
    <w:unhideWhenUsed/>
    <w:rsid w:val="002C54BD"/>
    <w:rPr>
      <w:vertAlign w:val="superscript"/>
    </w:rPr>
  </w:style>
  <w:style w:type="paragraph" w:styleId="Revision">
    <w:name w:val="Revision"/>
    <w:hidden/>
    <w:uiPriority w:val="99"/>
    <w:semiHidden/>
    <w:rsid w:val="003D015B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301F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1770F0335AF488D47B0ACD5838251" ma:contentTypeVersion="8" ma:contentTypeDescription="Create a new document." ma:contentTypeScope="" ma:versionID="2087a8c28ffa6fa277cb4ad3a8dc87bd">
  <xsd:schema xmlns:xsd="http://www.w3.org/2001/XMLSchema" xmlns:xs="http://www.w3.org/2001/XMLSchema" xmlns:p="http://schemas.microsoft.com/office/2006/metadata/properties" xmlns:ns2="6704adc0-8f0b-4c86-b009-ff828ae3cc73" xmlns:ns3="fa5e0890-d9ab-4eb1-ad8d-3a4f71bd31ef" targetNamespace="http://schemas.microsoft.com/office/2006/metadata/properties" ma:root="true" ma:fieldsID="a103446be80f9928125389994c5f76d0" ns2:_="" ns3:_="">
    <xsd:import namespace="6704adc0-8f0b-4c86-b009-ff828ae3cc73"/>
    <xsd:import namespace="fa5e0890-d9ab-4eb1-ad8d-3a4f71bd3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s" minOccurs="0"/>
                <xsd:element ref="ns2:MediaServiceObjectDetectorVersions" minOccurs="0"/>
                <xsd:element ref="ns2:MediaServiceSearchPropertie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adc0-8f0b-4c86-b009-ff828ae3c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2" nillable="true" ma:displayName="Comments" ma:format="Dropdown" ma:internalName="Comments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ssignedTo" ma:index="15" nillable="true" ma:displayName="Assigned To" ma:description="Person the review is assigned to" ma:format="Dropdown" ma:list="UserInfo" ma:SharePointGroup="0" ma:internalName="AssignedT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e0890-d9ab-4eb1-ad8d-3a4f71bd3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6704adc0-8f0b-4c86-b009-ff828ae3cc73" xsi:nil="true"/>
    <AssignedTo xmlns="6704adc0-8f0b-4c86-b009-ff828ae3cc73">
      <UserInfo>
        <DisplayName>i:0#.f|membership|nicholsona@nih.gov,#i:0#.f|membership|nicholsona@nih.gov,#nicholsona@mail.nih.gov,#,#Nicholson, Anna (NIH/NIDCR) [E],#,#NIDCR,#</DisplayName>
        <AccountId>15</AccountId>
        <AccountType/>
      </UserInfo>
    </AssignedTo>
  </documentManagement>
</p:properties>
</file>

<file path=customXml/itemProps1.xml><?xml version="1.0" encoding="utf-8"?>
<ds:datastoreItem xmlns:ds="http://schemas.openxmlformats.org/officeDocument/2006/customXml" ds:itemID="{4DDE3685-35CB-4431-8CB8-7B442EBF8D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1BE29-F3FF-46AA-AA6E-8546606255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B9DB2-2CD8-44F6-886C-437A05BF5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4adc0-8f0b-4c86-b009-ff828ae3cc73"/>
    <ds:schemaRef ds:uri="fa5e0890-d9ab-4eb1-ad8d-3a4f71bd3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4FCF20-BA52-4EE7-9EBA-75EA1F27BB6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F4C36C-01FB-45F6-B991-AD1BF1C45087}">
  <ds:schemaRefs>
    <ds:schemaRef ds:uri="http://schemas.microsoft.com/office/2006/metadata/properties"/>
    <ds:schemaRef ds:uri="http://schemas.microsoft.com/office/infopath/2007/PartnerControls"/>
    <ds:schemaRef ds:uri="6704adc0-8f0b-4c86-b009-ff828ae3cc73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672</Words>
  <Characters>3792</Characters>
  <Application>Microsoft Office Word</Application>
  <DocSecurity>0</DocSecurity>
  <Lines>164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RHO, Inc.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Close-out Visit Readiness Checklist</dc:title>
  <dc:creator>National Institute of Dental and Craniofacial Research</dc:creator>
  <cp:lastModifiedBy>Guy Hendrickson</cp:lastModifiedBy>
  <cp:revision>118</cp:revision>
  <cp:lastPrinted>2013-05-03T20:57:00Z</cp:lastPrinted>
  <dcterms:created xsi:type="dcterms:W3CDTF">2021-05-11T13:12:00Z</dcterms:created>
  <dcterms:modified xsi:type="dcterms:W3CDTF">2026-07-24T12:19:00Z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0x0101006281770F0335AF488D47B0ACD5838251</vt:lpwstr>
  </property>
  <property fmtid="{D5CDD505-2E9C-101B-9397-08002B2CF9AE}" pid="3" name="docLang">
    <vt:lpwstr>en</vt:lpwstr>
  </property>
</Properties>
</file>